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C235" w14:textId="0E4073CF" w:rsidR="00D976D9" w:rsidRPr="00E677F7" w:rsidRDefault="00D976D9" w:rsidP="00D976D9">
      <w:pPr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Na temelju članka 25. Uredbe o uredskom poslovanju („Narodne novine“, broj 75/21) i članka 2. stavka 1. Naputka o brojčanim oznakama pismena te sadržaju evidencija uredskog poslovanja („Narodne novine“, broj 132/21) Predsjednica Hrvatske ljekarničke komore </w:t>
      </w:r>
      <w:r w:rsidR="000F359E" w:rsidRPr="00E677F7">
        <w:rPr>
          <w:rFonts w:ascii="Calibri Light" w:eastAsia="Calibri" w:hAnsi="Calibri Light" w:cs="Calibri Light"/>
          <w:sz w:val="22"/>
          <w:szCs w:val="22"/>
          <w:lang w:val="hr-HR"/>
        </w:rPr>
        <w:t>dana 6. srpnja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 202</w:t>
      </w:r>
      <w:r w:rsidR="000F359E" w:rsidRPr="00E677F7">
        <w:rPr>
          <w:rFonts w:ascii="Calibri Light" w:eastAsia="Calibri" w:hAnsi="Calibri Light" w:cs="Calibri Light"/>
          <w:sz w:val="22"/>
          <w:szCs w:val="22"/>
          <w:lang w:val="hr-HR"/>
        </w:rPr>
        <w:t>6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. donosi </w:t>
      </w:r>
    </w:p>
    <w:p w14:paraId="4F4A9541" w14:textId="77777777" w:rsidR="00D976D9" w:rsidRPr="00E677F7" w:rsidRDefault="00D976D9" w:rsidP="00D976D9">
      <w:pPr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1EF85BD0" w14:textId="77777777" w:rsidR="00D976D9" w:rsidRPr="00E677F7" w:rsidRDefault="00D976D9" w:rsidP="00D976D9">
      <w:pPr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0C4817FC" w14:textId="592C29A9" w:rsidR="00E677F7" w:rsidRPr="00E677F7" w:rsidRDefault="00E677F7" w:rsidP="00D976D9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ODLUKA O</w:t>
      </w:r>
    </w:p>
    <w:p w14:paraId="7B4CCA95" w14:textId="2CADD32D" w:rsidR="00D976D9" w:rsidRPr="00E677F7" w:rsidRDefault="000F359E" w:rsidP="00D976D9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IZMJEN</w:t>
      </w:r>
      <w:r w:rsidR="00E677F7"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I I DOPUNAMA</w:t>
      </w: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 xml:space="preserve"> </w:t>
      </w:r>
      <w:r w:rsidR="00D976D9"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PLAN</w:t>
      </w: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A</w:t>
      </w:r>
    </w:p>
    <w:p w14:paraId="4C04AC84" w14:textId="77777777" w:rsidR="00D976D9" w:rsidRPr="00E677F7" w:rsidRDefault="00D976D9" w:rsidP="00D976D9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KLASIFIKACIJSKIH OZNAKA I BROJČANIH OZNAKA USTROJSTVENIH JEDINICA I SLUŽBENIH OSOBA</w:t>
      </w:r>
    </w:p>
    <w:p w14:paraId="6A5B1D7D" w14:textId="77777777" w:rsidR="00D976D9" w:rsidRPr="00E677F7" w:rsidRDefault="00D976D9" w:rsidP="00D976D9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>HRVATSKE LJEKARNIČKE KOMORE</w:t>
      </w:r>
    </w:p>
    <w:p w14:paraId="448746EF" w14:textId="77777777" w:rsidR="00D976D9" w:rsidRPr="00E677F7" w:rsidRDefault="00D976D9" w:rsidP="00D976D9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1182A210" w14:textId="77777777" w:rsidR="00D976D9" w:rsidRPr="00E677F7" w:rsidRDefault="00D976D9" w:rsidP="00D976D9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14B928B3" w14:textId="77777777" w:rsidR="00D976D9" w:rsidRPr="00E677F7" w:rsidRDefault="00D976D9" w:rsidP="00D976D9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1E5B27C2" w14:textId="77777777" w:rsidR="00D976D9" w:rsidRPr="00E677F7" w:rsidRDefault="00D976D9" w:rsidP="00D976D9">
      <w:pPr>
        <w:numPr>
          <w:ilvl w:val="0"/>
          <w:numId w:val="25"/>
        </w:numPr>
        <w:spacing w:after="0" w:line="240" w:lineRule="auto"/>
        <w:contextualSpacing/>
        <w:rPr>
          <w:rFonts w:ascii="Calibri Light" w:eastAsia="Calibri" w:hAnsi="Calibri Light" w:cs="Calibri Light"/>
          <w:b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sz w:val="22"/>
          <w:szCs w:val="22"/>
          <w:lang w:val="hr-HR"/>
        </w:rPr>
        <w:t xml:space="preserve">OPĆE ODREDBE </w:t>
      </w:r>
    </w:p>
    <w:p w14:paraId="2A10F0F4" w14:textId="77777777" w:rsidR="00D976D9" w:rsidRPr="00E677F7" w:rsidRDefault="00D976D9" w:rsidP="00D976D9">
      <w:pPr>
        <w:spacing w:after="0" w:line="240" w:lineRule="auto"/>
        <w:ind w:left="1080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66F8924F" w14:textId="77777777" w:rsidR="00D976D9" w:rsidRPr="00E677F7" w:rsidRDefault="00D976D9" w:rsidP="00D976D9">
      <w:pPr>
        <w:spacing w:after="0" w:line="240" w:lineRule="auto"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Članak 1.</w:t>
      </w:r>
    </w:p>
    <w:p w14:paraId="2FCC9B91" w14:textId="292F6D5E" w:rsidR="00E677F7" w:rsidRPr="00E677F7" w:rsidRDefault="000F359E" w:rsidP="00E677F7">
      <w:pPr>
        <w:spacing w:after="0" w:line="240" w:lineRule="auto"/>
        <w:contextualSpacing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Ovom 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Odlukom o 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izmjen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>i i dopunama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 </w:t>
      </w:r>
      <w:r w:rsidR="00D976D9" w:rsidRPr="00E677F7">
        <w:rPr>
          <w:rFonts w:ascii="Calibri Light" w:eastAsia="Calibri" w:hAnsi="Calibri Light" w:cs="Calibri Light"/>
          <w:sz w:val="22"/>
          <w:szCs w:val="22"/>
          <w:lang w:val="hr-HR"/>
        </w:rPr>
        <w:t>Plan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a</w:t>
      </w:r>
      <w:r w:rsidR="00D976D9"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 klasifikacijskih oznaka (dalje u tekstu: Plan) 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>dopunjuje se članak 3. Plana na način da</w:t>
      </w:r>
      <w:r w:rsidR="00B04F8F">
        <w:rPr>
          <w:rFonts w:ascii="Calibri Light" w:eastAsia="Calibri" w:hAnsi="Calibri Light" w:cs="Calibri Light"/>
          <w:sz w:val="22"/>
          <w:szCs w:val="22"/>
          <w:lang w:val="hr-HR"/>
        </w:rPr>
        <w:t xml:space="preserve"> se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>:</w:t>
      </w:r>
    </w:p>
    <w:p w14:paraId="2A7C149D" w14:textId="3C145BEF" w:rsidR="00E677F7" w:rsidRPr="00790713" w:rsidRDefault="00790713" w:rsidP="00D64DE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>u</w:t>
      </w:r>
      <w:r w:rsidR="00E677F7" w:rsidRPr="00E677F7">
        <w:rPr>
          <w:rFonts w:ascii="Calibri Light" w:eastAsia="Calibri" w:hAnsi="Calibri Light" w:cs="Calibri Light"/>
        </w:rPr>
        <w:t xml:space="preserve"> </w:t>
      </w:r>
      <w:r w:rsidR="00E677F7">
        <w:rPr>
          <w:rFonts w:ascii="Calibri Light" w:eastAsia="Calibri" w:hAnsi="Calibri Light" w:cs="Calibri Light"/>
        </w:rPr>
        <w:t>glavnoj grupi 0 „</w:t>
      </w:r>
      <w:r w:rsidR="00E677F7" w:rsidRPr="00E677F7">
        <w:rPr>
          <w:rFonts w:ascii="Calibri Light" w:eastAsia="Calibri" w:hAnsi="Calibri Light" w:cs="Calibri Light"/>
        </w:rPr>
        <w:t>DRŽAVA I DRUŠTVO, USTROJSTVO DRŽAVNE VLASTI I UPRAVA</w:t>
      </w:r>
      <w:r w:rsidR="00E677F7">
        <w:rPr>
          <w:rFonts w:ascii="Calibri Light" w:eastAsia="Calibri" w:hAnsi="Calibri Light" w:cs="Calibri Light"/>
        </w:rPr>
        <w:t>“,</w:t>
      </w:r>
      <w:r w:rsidR="00E677F7" w:rsidRPr="00E677F7">
        <w:rPr>
          <w:rFonts w:ascii="Calibri Light" w:eastAsia="Calibri" w:hAnsi="Calibri Light" w:cs="Calibri Light"/>
        </w:rPr>
        <w:t xml:space="preserve"> grupi 02 „TIJELA DRŽAVNE VLASTI I DRUGA JAVNOPRAVNA TIJELA</w:t>
      </w:r>
      <w:r w:rsidR="00E677F7" w:rsidRPr="00E677F7">
        <w:rPr>
          <w:rFonts w:ascii="Calibri Light" w:hAnsi="Calibri Light" w:cs="Calibri Light"/>
        </w:rPr>
        <w:t>“, podgrupi 025 „Osnivanje, ustroj i djelatnosti pravnih osoba s javnim ovlastima i ostalo</w:t>
      </w:r>
      <w:r w:rsidR="00E677F7">
        <w:rPr>
          <w:rFonts w:ascii="Calibri Light" w:hAnsi="Calibri Light" w:cs="Calibri Light"/>
        </w:rPr>
        <w:t xml:space="preserve">“ </w:t>
      </w:r>
      <w:r w:rsidR="00D64DEB">
        <w:rPr>
          <w:rFonts w:ascii="Calibri Light" w:hAnsi="Calibri Light" w:cs="Calibri Light"/>
        </w:rPr>
        <w:t>dodaju nov</w:t>
      </w:r>
      <w:r>
        <w:rPr>
          <w:rFonts w:ascii="Calibri Light" w:hAnsi="Calibri Light" w:cs="Calibri Light"/>
        </w:rPr>
        <w:t>e</w:t>
      </w:r>
      <w:r w:rsidR="00D64DEB">
        <w:rPr>
          <w:rFonts w:ascii="Calibri Light" w:hAnsi="Calibri Light" w:cs="Calibri Light"/>
        </w:rPr>
        <w:t xml:space="preserve"> </w:t>
      </w:r>
      <w:r w:rsidR="00E677F7" w:rsidRPr="00790713">
        <w:rPr>
          <w:rFonts w:ascii="Calibri Light" w:hAnsi="Calibri Light" w:cs="Calibri Light"/>
        </w:rPr>
        <w:t>djelatnosti unutar podgrupe</w:t>
      </w:r>
      <w:r w:rsidR="00D64DEB" w:rsidRPr="00790713">
        <w:rPr>
          <w:rFonts w:ascii="Calibri Light" w:hAnsi="Calibri Light" w:cs="Calibri Light"/>
        </w:rPr>
        <w:t>:</w:t>
      </w:r>
      <w:r w:rsidR="00D64DEB">
        <w:rPr>
          <w:rFonts w:ascii="Calibri Light" w:hAnsi="Calibri Light" w:cs="Calibri Light"/>
        </w:rPr>
        <w:t xml:space="preserve"> </w:t>
      </w:r>
    </w:p>
    <w:p w14:paraId="6B49BB5B" w14:textId="77777777" w:rsidR="00790713" w:rsidRPr="00D64DEB" w:rsidRDefault="00790713" w:rsidP="00D64DE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Calibri Light" w:eastAsia="Calibri" w:hAnsi="Calibri Light" w:cs="Calibri Ligh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679"/>
        <w:gridCol w:w="578"/>
        <w:gridCol w:w="877"/>
        <w:gridCol w:w="894"/>
        <w:gridCol w:w="4506"/>
      </w:tblGrid>
      <w:tr w:rsidR="00D64DEB" w:rsidRPr="00C754B4" w14:paraId="348B69CC" w14:textId="77777777" w:rsidTr="00790713">
        <w:trPr>
          <w:cantSplit/>
          <w:trHeight w:val="2326"/>
          <w:jc w:val="center"/>
        </w:trPr>
        <w:tc>
          <w:tcPr>
            <w:tcW w:w="633" w:type="pct"/>
            <w:textDirection w:val="btLr"/>
            <w:vAlign w:val="center"/>
          </w:tcPr>
          <w:p w14:paraId="4B91C163" w14:textId="77777777" w:rsidR="00790713" w:rsidRDefault="00790713" w:rsidP="00790713">
            <w:pPr>
              <w:spacing w:after="0" w:line="240" w:lineRule="auto"/>
              <w:ind w:left="113" w:right="113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</w:pPr>
            <w:r w:rsidRPr="00790713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  <w:t>GLAVNA GRUPA</w:t>
            </w:r>
          </w:p>
          <w:p w14:paraId="573AA184" w14:textId="77777777" w:rsidR="00790713" w:rsidRDefault="00790713" w:rsidP="00790713">
            <w:pPr>
              <w:spacing w:after="0" w:line="240" w:lineRule="auto"/>
              <w:ind w:left="113" w:right="113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</w:pPr>
            <w:r w:rsidRPr="00790713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  <w:t>GRUPA</w:t>
            </w:r>
          </w:p>
          <w:p w14:paraId="477233EB" w14:textId="7ECE9BC4" w:rsidR="00D64DEB" w:rsidRPr="00C754B4" w:rsidRDefault="00790713" w:rsidP="00790713">
            <w:pPr>
              <w:spacing w:after="0" w:line="240" w:lineRule="auto"/>
              <w:ind w:left="113" w:right="113"/>
              <w:rPr>
                <w:rFonts w:ascii="Calibri Light" w:eastAsia="Times New Roman" w:hAnsi="Calibri Light" w:cs="Calibri Light"/>
                <w:b/>
                <w:bCs/>
                <w:color w:val="EE0000"/>
                <w:sz w:val="22"/>
                <w:szCs w:val="22"/>
                <w:lang w:val="hr-HR" w:eastAsia="hr-HR"/>
              </w:rPr>
            </w:pPr>
            <w:r w:rsidRPr="00790713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  <w:t>PODGRUPA</w:t>
            </w:r>
          </w:p>
        </w:tc>
        <w:tc>
          <w:tcPr>
            <w:tcW w:w="859" w:type="pct"/>
            <w:vAlign w:val="center"/>
          </w:tcPr>
          <w:p w14:paraId="033E88B4" w14:textId="2B3B5F92" w:rsidR="00D64DEB" w:rsidRPr="00C754B4" w:rsidRDefault="00790713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EE0000"/>
                <w:sz w:val="22"/>
                <w:szCs w:val="22"/>
                <w:lang w:val="hr-HR" w:eastAsia="hr-HR"/>
              </w:rPr>
            </w:pPr>
            <w:r w:rsidRPr="00790713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  <w:t>DJELATNOST UNUTAR PODGRUPE</w:t>
            </w:r>
          </w:p>
        </w:tc>
        <w:tc>
          <w:tcPr>
            <w:tcW w:w="296" w:type="pct"/>
            <w:noWrap/>
            <w:textDirection w:val="btLr"/>
            <w:vAlign w:val="bottom"/>
          </w:tcPr>
          <w:p w14:paraId="110F1C10" w14:textId="5EAFF15C" w:rsidR="00D64DEB" w:rsidRPr="00D64DEB" w:rsidRDefault="00D64DEB" w:rsidP="00D64DEB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/>
                <w:bCs/>
                <w:color w:val="EE0000"/>
                <w:sz w:val="16"/>
                <w:szCs w:val="16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val="hr-HR" w:eastAsia="hr-HR"/>
              </w:rPr>
              <w:t>OZNAKA DJELATNOSTI UNUTAR PODGRUPE</w:t>
            </w:r>
          </w:p>
        </w:tc>
        <w:tc>
          <w:tcPr>
            <w:tcW w:w="449" w:type="pct"/>
            <w:textDirection w:val="btLr"/>
            <w:vAlign w:val="center"/>
          </w:tcPr>
          <w:p w14:paraId="0BB44DE9" w14:textId="1EC219A5" w:rsidR="00D64DEB" w:rsidRPr="00D64DEB" w:rsidRDefault="00D64DEB" w:rsidP="00D64DEB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val="hr-HR" w:eastAsia="hr-HR"/>
              </w:rPr>
              <w:t>KLASIFIKACIJSKA OZNAKA</w:t>
            </w:r>
          </w:p>
        </w:tc>
        <w:tc>
          <w:tcPr>
            <w:tcW w:w="457" w:type="pct"/>
            <w:vAlign w:val="center"/>
          </w:tcPr>
          <w:p w14:paraId="1F1DA1B0" w14:textId="6A370C6A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  <w:t>BROJ DOSJEA</w:t>
            </w:r>
          </w:p>
        </w:tc>
        <w:tc>
          <w:tcPr>
            <w:tcW w:w="2306" w:type="pct"/>
            <w:noWrap/>
            <w:vAlign w:val="bottom"/>
          </w:tcPr>
          <w:p w14:paraId="4ED09FB3" w14:textId="77777777" w:rsidR="00D64DEB" w:rsidRPr="00C754B4" w:rsidRDefault="00D64DEB" w:rsidP="00D64DE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EE0000"/>
                <w:sz w:val="22"/>
                <w:szCs w:val="22"/>
                <w:lang w:val="hr-HR" w:eastAsia="hr-HR"/>
              </w:rPr>
            </w:pPr>
          </w:p>
        </w:tc>
      </w:tr>
      <w:tr w:rsidR="00790713" w:rsidRPr="00D64DEB" w14:paraId="31EC38C9" w14:textId="77777777" w:rsidTr="00790713">
        <w:trPr>
          <w:trHeight w:val="300"/>
          <w:jc w:val="center"/>
        </w:trPr>
        <w:tc>
          <w:tcPr>
            <w:tcW w:w="633" w:type="pct"/>
            <w:vAlign w:val="center"/>
          </w:tcPr>
          <w:p w14:paraId="680839AC" w14:textId="689E84C6" w:rsidR="00790713" w:rsidRPr="00D64DEB" w:rsidRDefault="00790713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976D9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PODGRUPA</w:t>
            </w:r>
          </w:p>
        </w:tc>
        <w:tc>
          <w:tcPr>
            <w:tcW w:w="859" w:type="pct"/>
            <w:vAlign w:val="center"/>
          </w:tcPr>
          <w:p w14:paraId="1E996882" w14:textId="5972D58E" w:rsidR="00790713" w:rsidRPr="00D64DEB" w:rsidRDefault="00790713" w:rsidP="00841E5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976D9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val="hr-HR" w:eastAsia="hr-HR"/>
              </w:rPr>
              <w:t>Osnivanje, ustroj i djelatnosti pravnih osoba s javnim ovlastima i ostalo</w:t>
            </w:r>
          </w:p>
        </w:tc>
        <w:tc>
          <w:tcPr>
            <w:tcW w:w="3508" w:type="pct"/>
            <w:gridSpan w:val="4"/>
            <w:noWrap/>
            <w:vAlign w:val="center"/>
          </w:tcPr>
          <w:p w14:paraId="09919ACC" w14:textId="79F1391F" w:rsidR="00790713" w:rsidRPr="00790713" w:rsidRDefault="00790713" w:rsidP="007907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</w:pPr>
            <w:r w:rsidRPr="00790713">
              <w:rPr>
                <w:rFonts w:ascii="Calibri Light" w:eastAsia="Times New Roman" w:hAnsi="Calibri Light" w:cs="Calibri Light"/>
                <w:b/>
                <w:bCs/>
                <w:sz w:val="22"/>
                <w:szCs w:val="22"/>
                <w:lang w:val="hr-HR" w:eastAsia="hr-HR"/>
              </w:rPr>
              <w:t>PRAVNE OSOBE S JAVNIM OVLASTIMA</w:t>
            </w:r>
          </w:p>
        </w:tc>
      </w:tr>
      <w:tr w:rsidR="00D64DEB" w:rsidRPr="00D64DEB" w14:paraId="395E2886" w14:textId="77777777" w:rsidTr="00790713">
        <w:trPr>
          <w:trHeight w:val="300"/>
          <w:jc w:val="center"/>
        </w:trPr>
        <w:tc>
          <w:tcPr>
            <w:tcW w:w="633" w:type="pct"/>
            <w:vMerge w:val="restart"/>
            <w:vAlign w:val="center"/>
          </w:tcPr>
          <w:p w14:paraId="18517E5E" w14:textId="122DFFA5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025</w:t>
            </w:r>
          </w:p>
        </w:tc>
        <w:tc>
          <w:tcPr>
            <w:tcW w:w="859" w:type="pct"/>
            <w:vAlign w:val="center"/>
          </w:tcPr>
          <w:p w14:paraId="0969A355" w14:textId="77777777" w:rsidR="00D64DEB" w:rsidRPr="00D64DEB" w:rsidRDefault="00D64DEB" w:rsidP="00841E5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Djelatnosti Hrvatske ljekarničke komore</w:t>
            </w:r>
          </w:p>
        </w:tc>
        <w:tc>
          <w:tcPr>
            <w:tcW w:w="296" w:type="pct"/>
            <w:noWrap/>
            <w:vAlign w:val="center"/>
          </w:tcPr>
          <w:p w14:paraId="34ABBCC9" w14:textId="77777777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18</w:t>
            </w:r>
          </w:p>
        </w:tc>
        <w:tc>
          <w:tcPr>
            <w:tcW w:w="449" w:type="pct"/>
            <w:vAlign w:val="center"/>
          </w:tcPr>
          <w:p w14:paraId="3B763ABE" w14:textId="77777777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025-18</w:t>
            </w:r>
          </w:p>
        </w:tc>
        <w:tc>
          <w:tcPr>
            <w:tcW w:w="457" w:type="pct"/>
            <w:vAlign w:val="center"/>
          </w:tcPr>
          <w:p w14:paraId="41B86F0E" w14:textId="77777777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55</w:t>
            </w:r>
          </w:p>
        </w:tc>
        <w:tc>
          <w:tcPr>
            <w:tcW w:w="2306" w:type="pct"/>
            <w:noWrap/>
            <w:vAlign w:val="bottom"/>
          </w:tcPr>
          <w:p w14:paraId="5B89325E" w14:textId="77777777" w:rsidR="00D64DEB" w:rsidRPr="00D64DEB" w:rsidRDefault="00D64DEB" w:rsidP="00841E5B">
            <w:pPr>
              <w:spacing w:after="0" w:line="240" w:lineRule="auto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Projekti Hrvatske ljekarničke komore</w:t>
            </w:r>
          </w:p>
        </w:tc>
      </w:tr>
      <w:tr w:rsidR="00D64DEB" w:rsidRPr="00D64DEB" w14:paraId="04AF449D" w14:textId="77777777" w:rsidTr="00790713">
        <w:trPr>
          <w:trHeight w:val="300"/>
          <w:jc w:val="center"/>
        </w:trPr>
        <w:tc>
          <w:tcPr>
            <w:tcW w:w="633" w:type="pct"/>
            <w:vMerge/>
            <w:vAlign w:val="center"/>
          </w:tcPr>
          <w:p w14:paraId="6C45777E" w14:textId="77777777" w:rsidR="00D64DEB" w:rsidRPr="00D64DEB" w:rsidRDefault="00D64DEB" w:rsidP="00841E5B">
            <w:pPr>
              <w:spacing w:after="0" w:line="240" w:lineRule="auto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</w:p>
        </w:tc>
        <w:tc>
          <w:tcPr>
            <w:tcW w:w="859" w:type="pct"/>
            <w:vAlign w:val="center"/>
          </w:tcPr>
          <w:p w14:paraId="4005FC4F" w14:textId="77777777" w:rsidR="00D64DEB" w:rsidRPr="00D64DEB" w:rsidRDefault="00D64DEB" w:rsidP="00841E5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Djelatnosti Hrvatske ljekarničke komore</w:t>
            </w:r>
          </w:p>
        </w:tc>
        <w:tc>
          <w:tcPr>
            <w:tcW w:w="296" w:type="pct"/>
            <w:noWrap/>
            <w:vAlign w:val="center"/>
          </w:tcPr>
          <w:p w14:paraId="40AD2CF4" w14:textId="77777777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19</w:t>
            </w:r>
          </w:p>
        </w:tc>
        <w:tc>
          <w:tcPr>
            <w:tcW w:w="449" w:type="pct"/>
            <w:vAlign w:val="center"/>
          </w:tcPr>
          <w:p w14:paraId="4EA266B4" w14:textId="77777777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025-19</w:t>
            </w:r>
          </w:p>
        </w:tc>
        <w:tc>
          <w:tcPr>
            <w:tcW w:w="457" w:type="pct"/>
            <w:vAlign w:val="center"/>
          </w:tcPr>
          <w:p w14:paraId="474AEDF8" w14:textId="77777777" w:rsidR="00D64DEB" w:rsidRPr="00D64DEB" w:rsidRDefault="00D64DEB" w:rsidP="00D64DE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56</w:t>
            </w:r>
          </w:p>
        </w:tc>
        <w:tc>
          <w:tcPr>
            <w:tcW w:w="2306" w:type="pct"/>
            <w:noWrap/>
            <w:vAlign w:val="bottom"/>
          </w:tcPr>
          <w:p w14:paraId="2098101F" w14:textId="77777777" w:rsidR="00D64DEB" w:rsidRPr="00D64DEB" w:rsidRDefault="00D64DEB" w:rsidP="00841E5B">
            <w:pPr>
              <w:spacing w:after="0" w:line="240" w:lineRule="auto"/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</w:pPr>
            <w:r w:rsidRPr="00D64DEB">
              <w:rPr>
                <w:rFonts w:ascii="Calibri Light" w:eastAsia="Times New Roman" w:hAnsi="Calibri Light" w:cs="Calibri Light"/>
                <w:sz w:val="22"/>
                <w:szCs w:val="22"/>
                <w:lang w:val="hr-HR" w:eastAsia="hr-HR"/>
              </w:rPr>
              <w:t>Ostalo</w:t>
            </w:r>
          </w:p>
        </w:tc>
      </w:tr>
    </w:tbl>
    <w:p w14:paraId="63B492BD" w14:textId="77777777" w:rsidR="00D64DEB" w:rsidRPr="00E677F7" w:rsidRDefault="00D64DEB" w:rsidP="00D64DEB">
      <w:pPr>
        <w:pStyle w:val="ListParagraph"/>
        <w:spacing w:after="0" w:line="240" w:lineRule="auto"/>
        <w:jc w:val="both"/>
        <w:rPr>
          <w:rFonts w:ascii="Calibri Light" w:eastAsia="Calibri" w:hAnsi="Calibri Light" w:cs="Calibri Light"/>
        </w:rPr>
      </w:pPr>
    </w:p>
    <w:p w14:paraId="3AD010DB" w14:textId="7BDDAFC9" w:rsidR="00E677F7" w:rsidRPr="00D64DEB" w:rsidRDefault="00FA12F8" w:rsidP="00D64DE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>u</w:t>
      </w:r>
      <w:r w:rsidR="00D64DEB">
        <w:rPr>
          <w:rFonts w:ascii="Calibri Light" w:eastAsia="Calibri" w:hAnsi="Calibri Light" w:cs="Calibri Light"/>
        </w:rPr>
        <w:t xml:space="preserve"> glavnoj grupi 1 „RAD I RADNI ODNOSI“, GRUPA 13 “</w:t>
      </w:r>
      <w:r w:rsidR="00D64DEB" w:rsidRPr="00D64DEB">
        <w:t xml:space="preserve"> </w:t>
      </w:r>
      <w:r w:rsidR="00D64DEB" w:rsidRPr="00D64DEB">
        <w:rPr>
          <w:rFonts w:ascii="Calibri Light" w:eastAsia="Calibri" w:hAnsi="Calibri Light" w:cs="Calibri Light"/>
        </w:rPr>
        <w:t>STRUČNO USAVRŠAVANJE I OSPOSOBLJAVANJE</w:t>
      </w:r>
      <w:r w:rsidR="00D64DEB">
        <w:rPr>
          <w:rFonts w:ascii="Calibri Light" w:eastAsia="Calibri" w:hAnsi="Calibri Light" w:cs="Calibri Light"/>
        </w:rPr>
        <w:t xml:space="preserve">“, </w:t>
      </w:r>
      <w:r>
        <w:rPr>
          <w:rFonts w:ascii="Calibri Light" w:eastAsia="Calibri" w:hAnsi="Calibri Light" w:cs="Calibri Light"/>
        </w:rPr>
        <w:t>podgrupa 133 „</w:t>
      </w:r>
      <w:r w:rsidRPr="00FA12F8">
        <w:rPr>
          <w:rFonts w:ascii="Calibri Light" w:eastAsia="Calibri" w:hAnsi="Calibri Light" w:cs="Calibri Light"/>
        </w:rPr>
        <w:t>Državni ispit, pravosudni ispit, stručni ispiti i drugi ispiti</w:t>
      </w:r>
      <w:r>
        <w:rPr>
          <w:rFonts w:ascii="Calibri Light" w:eastAsia="Calibri" w:hAnsi="Calibri Light" w:cs="Calibri Light"/>
        </w:rPr>
        <w:t>“ djelatnost 01, klasifikacijska oznaka 133-01, dosje 04, dodaju se riječi „i ispit kompetentnosti“.</w:t>
      </w:r>
    </w:p>
    <w:p w14:paraId="24614EF1" w14:textId="77777777" w:rsidR="00D64DEB" w:rsidRDefault="00D64DEB" w:rsidP="00E677F7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567B0A4E" w14:textId="77777777" w:rsidR="00D64DEB" w:rsidRDefault="00D64DEB" w:rsidP="00E677F7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19140439" w14:textId="77777777" w:rsidR="00790713" w:rsidRDefault="00790713" w:rsidP="00E677F7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4C455733" w14:textId="77777777" w:rsidR="00D64DEB" w:rsidRDefault="00D64DEB" w:rsidP="00E677F7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6089957A" w14:textId="4947383D" w:rsidR="00E677F7" w:rsidRPr="00E677F7" w:rsidRDefault="00E677F7" w:rsidP="00E677F7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lastRenderedPageBreak/>
        <w:t>Članak 2.</w:t>
      </w:r>
    </w:p>
    <w:p w14:paraId="5B425FD3" w14:textId="7B4D4935" w:rsidR="000F359E" w:rsidRPr="00E677F7" w:rsidRDefault="00E677F7" w:rsidP="00E677F7">
      <w:pPr>
        <w:spacing w:after="0" w:line="240" w:lineRule="auto"/>
        <w:contextualSpacing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M</w:t>
      </w:r>
      <w:r w:rsidR="000F359E"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ijenja se članak 4. Plana, tako da sada glasi: </w:t>
      </w:r>
    </w:p>
    <w:p w14:paraId="6DDC905D" w14:textId="51E50D77" w:rsidR="00D976D9" w:rsidRPr="00E677F7" w:rsidRDefault="00D976D9" w:rsidP="000F359E">
      <w:pPr>
        <w:spacing w:after="0" w:line="240" w:lineRule="auto"/>
        <w:ind w:left="720"/>
        <w:contextualSpacing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 </w:t>
      </w:r>
    </w:p>
    <w:p w14:paraId="5C903E7B" w14:textId="473EEB56" w:rsidR="00D976D9" w:rsidRPr="00E677F7" w:rsidRDefault="00790713" w:rsidP="00D976D9">
      <w:pPr>
        <w:spacing w:after="0" w:line="240" w:lineRule="auto"/>
        <w:jc w:val="center"/>
        <w:rPr>
          <w:rFonts w:ascii="Calibri Light" w:eastAsia="Calibri" w:hAnsi="Calibri Light" w:cs="Calibri Light"/>
          <w:i/>
          <w:iCs/>
          <w:sz w:val="22"/>
          <w:szCs w:val="22"/>
          <w:lang w:val="hr-HR"/>
        </w:rPr>
      </w:pPr>
      <w:r>
        <w:rPr>
          <w:rFonts w:ascii="Calibri Light" w:eastAsia="Calibri" w:hAnsi="Calibri Light" w:cs="Calibri Light"/>
          <w:i/>
          <w:iCs/>
          <w:sz w:val="22"/>
          <w:szCs w:val="22"/>
          <w:lang w:val="hr-HR"/>
        </w:rPr>
        <w:t>„</w:t>
      </w:r>
      <w:r w:rsidR="00D976D9" w:rsidRPr="00E677F7">
        <w:rPr>
          <w:rFonts w:ascii="Calibri Light" w:eastAsia="Calibri" w:hAnsi="Calibri Light" w:cs="Calibri Light"/>
          <w:i/>
          <w:iCs/>
          <w:sz w:val="22"/>
          <w:szCs w:val="22"/>
          <w:lang w:val="hr-HR"/>
        </w:rPr>
        <w:t>Članak 4.</w:t>
      </w:r>
    </w:p>
    <w:p w14:paraId="24B9D199" w14:textId="77777777" w:rsidR="00D976D9" w:rsidRPr="00E677F7" w:rsidRDefault="00D976D9" w:rsidP="00D976D9">
      <w:pPr>
        <w:spacing w:after="0" w:line="240" w:lineRule="auto"/>
        <w:jc w:val="both"/>
        <w:rPr>
          <w:rFonts w:ascii="Calibri Light" w:eastAsia="Calibri" w:hAnsi="Calibri Light" w:cs="Calibri Light"/>
          <w:i/>
          <w:iCs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i/>
          <w:iCs/>
          <w:sz w:val="22"/>
          <w:szCs w:val="22"/>
          <w:lang w:val="hr-HR"/>
        </w:rPr>
        <w:t>Brojčane oznake unutarnjih ustrojstvenih jedinica Hrvatske ljekarničke komore su:</w:t>
      </w:r>
    </w:p>
    <w:p w14:paraId="07AA970E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i/>
          <w:iCs/>
          <w:sz w:val="22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"/>
        <w:gridCol w:w="1845"/>
        <w:gridCol w:w="7035"/>
      </w:tblGrid>
      <w:tr w:rsidR="00D976D9" w:rsidRPr="00E677F7" w14:paraId="4E7F4639" w14:textId="77777777" w:rsidTr="00D976D9">
        <w:trPr>
          <w:trHeight w:val="443"/>
        </w:trPr>
        <w:tc>
          <w:tcPr>
            <w:tcW w:w="456" w:type="pct"/>
            <w:shd w:val="clear" w:color="auto" w:fill="538135"/>
          </w:tcPr>
          <w:p w14:paraId="3671979A" w14:textId="77777777" w:rsidR="00D976D9" w:rsidRPr="00E677F7" w:rsidRDefault="00D976D9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/>
                <w:i/>
                <w:iCs/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944" w:type="pct"/>
            <w:shd w:val="clear" w:color="auto" w:fill="538135"/>
          </w:tcPr>
          <w:p w14:paraId="3ED1CC88" w14:textId="77777777" w:rsidR="00D976D9" w:rsidRPr="00E677F7" w:rsidRDefault="00D976D9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/>
                <w:i/>
                <w:iCs/>
                <w:sz w:val="22"/>
                <w:szCs w:val="22"/>
                <w:lang w:val="hr-HR"/>
              </w:rPr>
              <w:t>BROJČANA OZNAKA</w:t>
            </w:r>
          </w:p>
        </w:tc>
        <w:tc>
          <w:tcPr>
            <w:tcW w:w="3600" w:type="pct"/>
            <w:shd w:val="clear" w:color="auto" w:fill="538135"/>
          </w:tcPr>
          <w:p w14:paraId="11A0523A" w14:textId="77777777" w:rsidR="00D976D9" w:rsidRPr="00E677F7" w:rsidRDefault="00D976D9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/>
                <w:i/>
                <w:iCs/>
                <w:sz w:val="22"/>
                <w:szCs w:val="22"/>
                <w:lang w:val="hr-HR"/>
              </w:rPr>
              <w:t>UNUTARNJE USTROJSTVENE JEDINICE I SLUŽBENICI HRVATSKE LJEKARNIČKE HRVATSKE LJEKARNIČKE KOMORE</w:t>
            </w:r>
          </w:p>
        </w:tc>
      </w:tr>
      <w:tr w:rsidR="00D976D9" w:rsidRPr="00E677F7" w14:paraId="47ED7B99" w14:textId="77777777" w:rsidTr="00D976D9">
        <w:trPr>
          <w:trHeight w:val="203"/>
        </w:trPr>
        <w:tc>
          <w:tcPr>
            <w:tcW w:w="456" w:type="pct"/>
            <w:shd w:val="clear" w:color="auto" w:fill="FFFFFF"/>
          </w:tcPr>
          <w:p w14:paraId="03B5D9AB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1.</w:t>
            </w:r>
          </w:p>
        </w:tc>
        <w:tc>
          <w:tcPr>
            <w:tcW w:w="944" w:type="pct"/>
            <w:shd w:val="clear" w:color="auto" w:fill="FFFFFF"/>
          </w:tcPr>
          <w:p w14:paraId="726C2A3E" w14:textId="7BDE5145" w:rsidR="00D976D9" w:rsidRPr="00E677F7" w:rsidRDefault="00D976D9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01</w:t>
            </w:r>
          </w:p>
        </w:tc>
        <w:tc>
          <w:tcPr>
            <w:tcW w:w="3600" w:type="pct"/>
            <w:shd w:val="clear" w:color="auto" w:fill="FFFFFF"/>
          </w:tcPr>
          <w:p w14:paraId="3A9D8469" w14:textId="10E0A84C" w:rsidR="00D976D9" w:rsidRPr="00E677F7" w:rsidRDefault="00D976D9" w:rsidP="00D976D9">
            <w:pPr>
              <w:tabs>
                <w:tab w:val="left" w:pos="1110"/>
              </w:tabs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Predsjednik</w:t>
            </w:r>
          </w:p>
        </w:tc>
      </w:tr>
      <w:tr w:rsidR="00D976D9" w:rsidRPr="00E677F7" w14:paraId="50A7B274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7CAB730C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2.</w:t>
            </w:r>
          </w:p>
        </w:tc>
        <w:tc>
          <w:tcPr>
            <w:tcW w:w="944" w:type="pct"/>
            <w:shd w:val="clear" w:color="auto" w:fill="FFFFFF"/>
          </w:tcPr>
          <w:p w14:paraId="586984BA" w14:textId="1AE0CBFD" w:rsidR="00D976D9" w:rsidRPr="00E677F7" w:rsidRDefault="00D976D9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02</w:t>
            </w:r>
          </w:p>
        </w:tc>
        <w:tc>
          <w:tcPr>
            <w:tcW w:w="3600" w:type="pct"/>
            <w:shd w:val="clear" w:color="auto" w:fill="FFFFFF"/>
          </w:tcPr>
          <w:p w14:paraId="6315A6AA" w14:textId="15A51400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Ured</w:t>
            </w:r>
          </w:p>
        </w:tc>
      </w:tr>
      <w:tr w:rsidR="00D976D9" w:rsidRPr="00E677F7" w14:paraId="163115A3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4C75FF28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3.</w:t>
            </w:r>
          </w:p>
        </w:tc>
        <w:tc>
          <w:tcPr>
            <w:tcW w:w="944" w:type="pct"/>
            <w:shd w:val="clear" w:color="auto" w:fill="FFFFFF"/>
          </w:tcPr>
          <w:p w14:paraId="65CA7466" w14:textId="2707119E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03</w:t>
            </w:r>
          </w:p>
        </w:tc>
        <w:tc>
          <w:tcPr>
            <w:tcW w:w="3600" w:type="pct"/>
            <w:shd w:val="clear" w:color="auto" w:fill="FFFFFF"/>
          </w:tcPr>
          <w:p w14:paraId="22E06937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Stručna služba</w:t>
            </w:r>
          </w:p>
        </w:tc>
      </w:tr>
      <w:tr w:rsidR="00D976D9" w:rsidRPr="00E677F7" w14:paraId="36AD35E7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7417B998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4.</w:t>
            </w:r>
          </w:p>
        </w:tc>
        <w:tc>
          <w:tcPr>
            <w:tcW w:w="944" w:type="pct"/>
            <w:shd w:val="clear" w:color="auto" w:fill="FFFFFF"/>
          </w:tcPr>
          <w:p w14:paraId="4D3802F0" w14:textId="753D18B4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04</w:t>
            </w:r>
          </w:p>
        </w:tc>
        <w:tc>
          <w:tcPr>
            <w:tcW w:w="3600" w:type="pct"/>
            <w:shd w:val="clear" w:color="auto" w:fill="FFFFFF"/>
          </w:tcPr>
          <w:p w14:paraId="78D5A1CD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Pravna služba</w:t>
            </w:r>
          </w:p>
        </w:tc>
      </w:tr>
      <w:tr w:rsidR="00D976D9" w:rsidRPr="00E677F7" w14:paraId="52F0E273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2DF99F48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5.</w:t>
            </w:r>
          </w:p>
        </w:tc>
        <w:tc>
          <w:tcPr>
            <w:tcW w:w="944" w:type="pct"/>
            <w:shd w:val="clear" w:color="auto" w:fill="FFFFFF"/>
          </w:tcPr>
          <w:p w14:paraId="5C60681E" w14:textId="604A12CD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05</w:t>
            </w:r>
          </w:p>
        </w:tc>
        <w:tc>
          <w:tcPr>
            <w:tcW w:w="3600" w:type="pct"/>
            <w:shd w:val="clear" w:color="auto" w:fill="FFFFFF"/>
          </w:tcPr>
          <w:p w14:paraId="7987345E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Ekonomska služba</w:t>
            </w:r>
          </w:p>
        </w:tc>
      </w:tr>
      <w:tr w:rsidR="00D976D9" w:rsidRPr="00E677F7" w14:paraId="71A44947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7E2C299E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6.</w:t>
            </w:r>
          </w:p>
        </w:tc>
        <w:tc>
          <w:tcPr>
            <w:tcW w:w="944" w:type="pct"/>
            <w:shd w:val="clear" w:color="auto" w:fill="FFFFFF"/>
          </w:tcPr>
          <w:p w14:paraId="7F459C6A" w14:textId="5E5B7F3F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06</w:t>
            </w:r>
          </w:p>
        </w:tc>
        <w:tc>
          <w:tcPr>
            <w:tcW w:w="3600" w:type="pct"/>
            <w:shd w:val="clear" w:color="auto" w:fill="FFFFFF"/>
          </w:tcPr>
          <w:p w14:paraId="2C8E7ED4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Administrativna služba</w:t>
            </w:r>
          </w:p>
        </w:tc>
      </w:tr>
      <w:tr w:rsidR="00D976D9" w:rsidRPr="00E677F7" w14:paraId="7255FEA1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469C26D3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7.</w:t>
            </w:r>
          </w:p>
        </w:tc>
        <w:tc>
          <w:tcPr>
            <w:tcW w:w="944" w:type="pct"/>
            <w:shd w:val="clear" w:color="auto" w:fill="FFFFFF"/>
          </w:tcPr>
          <w:p w14:paraId="6F8A3435" w14:textId="57F9F6C4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07</w:t>
            </w:r>
          </w:p>
        </w:tc>
        <w:tc>
          <w:tcPr>
            <w:tcW w:w="3600" w:type="pct"/>
            <w:shd w:val="clear" w:color="auto" w:fill="FFFFFF"/>
          </w:tcPr>
          <w:p w14:paraId="2401C101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Službenik za informiranje</w:t>
            </w:r>
          </w:p>
        </w:tc>
      </w:tr>
      <w:tr w:rsidR="00D976D9" w:rsidRPr="00E677F7" w14:paraId="0B17A763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68165A53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8.</w:t>
            </w:r>
          </w:p>
        </w:tc>
        <w:tc>
          <w:tcPr>
            <w:tcW w:w="944" w:type="pct"/>
            <w:shd w:val="clear" w:color="auto" w:fill="FFFFFF"/>
          </w:tcPr>
          <w:p w14:paraId="3C941B76" w14:textId="7F4FFA21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08</w:t>
            </w:r>
          </w:p>
        </w:tc>
        <w:tc>
          <w:tcPr>
            <w:tcW w:w="3600" w:type="pct"/>
            <w:shd w:val="clear" w:color="auto" w:fill="FFFFFF"/>
          </w:tcPr>
          <w:p w14:paraId="18EE5AA2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Službenik za zaštitu osobnih podataka</w:t>
            </w:r>
          </w:p>
        </w:tc>
      </w:tr>
      <w:tr w:rsidR="00D976D9" w:rsidRPr="00E677F7" w14:paraId="140644ED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257D2CBA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9.</w:t>
            </w:r>
          </w:p>
        </w:tc>
        <w:tc>
          <w:tcPr>
            <w:tcW w:w="944" w:type="pct"/>
            <w:shd w:val="clear" w:color="auto" w:fill="FFFFFF"/>
          </w:tcPr>
          <w:p w14:paraId="4E29920B" w14:textId="3DC1C035" w:rsidR="00D976D9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09</w:t>
            </w:r>
          </w:p>
        </w:tc>
        <w:tc>
          <w:tcPr>
            <w:tcW w:w="3600" w:type="pct"/>
            <w:shd w:val="clear" w:color="auto" w:fill="FFFFFF"/>
          </w:tcPr>
          <w:p w14:paraId="2BD48BDC" w14:textId="77777777" w:rsidR="00D976D9" w:rsidRPr="00E677F7" w:rsidRDefault="00D976D9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Tijela</w:t>
            </w:r>
          </w:p>
        </w:tc>
      </w:tr>
      <w:tr w:rsidR="000F359E" w:rsidRPr="00E677F7" w14:paraId="0E8EFC13" w14:textId="77777777" w:rsidTr="00D976D9">
        <w:trPr>
          <w:trHeight w:val="222"/>
        </w:trPr>
        <w:tc>
          <w:tcPr>
            <w:tcW w:w="456" w:type="pct"/>
            <w:shd w:val="clear" w:color="auto" w:fill="FFFFFF"/>
          </w:tcPr>
          <w:p w14:paraId="06E20CF2" w14:textId="5E11C1A5" w:rsidR="000F359E" w:rsidRPr="00E677F7" w:rsidRDefault="000F359E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10.</w:t>
            </w:r>
          </w:p>
        </w:tc>
        <w:tc>
          <w:tcPr>
            <w:tcW w:w="944" w:type="pct"/>
            <w:shd w:val="clear" w:color="auto" w:fill="FFFFFF"/>
          </w:tcPr>
          <w:p w14:paraId="291766CC" w14:textId="157081B1" w:rsidR="000F359E" w:rsidRPr="00E677F7" w:rsidRDefault="001E036A" w:rsidP="00D976D9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10</w:t>
            </w:r>
          </w:p>
        </w:tc>
        <w:tc>
          <w:tcPr>
            <w:tcW w:w="3600" w:type="pct"/>
            <w:shd w:val="clear" w:color="auto" w:fill="FFFFFF"/>
          </w:tcPr>
          <w:p w14:paraId="01CF7382" w14:textId="008D5751" w:rsidR="000F359E" w:rsidRPr="00E677F7" w:rsidRDefault="00DF1853" w:rsidP="00D976D9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 xml:space="preserve">Stegovni postupak - Tužitelj </w:t>
            </w:r>
          </w:p>
        </w:tc>
      </w:tr>
      <w:tr w:rsidR="00DF1853" w:rsidRPr="00E677F7" w14:paraId="7EC3F756" w14:textId="77777777" w:rsidTr="00DF1853">
        <w:trPr>
          <w:trHeight w:val="257"/>
        </w:trPr>
        <w:tc>
          <w:tcPr>
            <w:tcW w:w="456" w:type="pct"/>
            <w:shd w:val="clear" w:color="auto" w:fill="FFFFFF"/>
          </w:tcPr>
          <w:p w14:paraId="3B8DF8CE" w14:textId="26B55A3C" w:rsidR="00DF1853" w:rsidRPr="00E677F7" w:rsidRDefault="00DF1853" w:rsidP="00DF1853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11.</w:t>
            </w:r>
          </w:p>
        </w:tc>
        <w:tc>
          <w:tcPr>
            <w:tcW w:w="944" w:type="pct"/>
            <w:shd w:val="clear" w:color="auto" w:fill="FFFFFF"/>
          </w:tcPr>
          <w:p w14:paraId="508EC5F6" w14:textId="0D5D5FEC" w:rsidR="00DF1853" w:rsidRPr="00E677F7" w:rsidRDefault="001E036A" w:rsidP="00DF1853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11</w:t>
            </w:r>
          </w:p>
        </w:tc>
        <w:tc>
          <w:tcPr>
            <w:tcW w:w="3600" w:type="pct"/>
            <w:shd w:val="clear" w:color="auto" w:fill="FFFFFF"/>
          </w:tcPr>
          <w:p w14:paraId="104D4104" w14:textId="750678BA" w:rsidR="00DF1853" w:rsidRPr="00E677F7" w:rsidRDefault="00DF1853" w:rsidP="00DF1853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Stegovni postupak –  Vijeće Stegovnog suda I. stupnja</w:t>
            </w:r>
          </w:p>
        </w:tc>
      </w:tr>
      <w:tr w:rsidR="00DF1853" w:rsidRPr="00E677F7" w14:paraId="730944AB" w14:textId="77777777" w:rsidTr="00DF1853">
        <w:trPr>
          <w:trHeight w:val="257"/>
        </w:trPr>
        <w:tc>
          <w:tcPr>
            <w:tcW w:w="456" w:type="pct"/>
            <w:shd w:val="clear" w:color="auto" w:fill="FFFFFF"/>
          </w:tcPr>
          <w:p w14:paraId="2F519D1A" w14:textId="128E6B49" w:rsidR="00DF1853" w:rsidRPr="00E677F7" w:rsidRDefault="00DF1853" w:rsidP="00DF1853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i/>
                <w:iCs/>
                <w:sz w:val="22"/>
                <w:szCs w:val="22"/>
                <w:lang w:val="hr-HR"/>
              </w:rPr>
              <w:t>12.</w:t>
            </w:r>
          </w:p>
        </w:tc>
        <w:tc>
          <w:tcPr>
            <w:tcW w:w="944" w:type="pct"/>
            <w:shd w:val="clear" w:color="auto" w:fill="FFFFFF"/>
          </w:tcPr>
          <w:p w14:paraId="6904C06A" w14:textId="571EC938" w:rsidR="00DF1853" w:rsidRPr="00E677F7" w:rsidRDefault="001E036A" w:rsidP="00DF1853">
            <w:pPr>
              <w:spacing w:after="0" w:line="240" w:lineRule="auto"/>
              <w:contextualSpacing/>
              <w:jc w:val="center"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12</w:t>
            </w:r>
          </w:p>
        </w:tc>
        <w:tc>
          <w:tcPr>
            <w:tcW w:w="3600" w:type="pct"/>
            <w:shd w:val="clear" w:color="auto" w:fill="FFFFFF"/>
          </w:tcPr>
          <w:p w14:paraId="765697C5" w14:textId="363C7C0F" w:rsidR="00DF1853" w:rsidRPr="00E677F7" w:rsidRDefault="00DF1853" w:rsidP="00DF1853">
            <w:pPr>
              <w:spacing w:after="0" w:line="240" w:lineRule="auto"/>
              <w:contextualSpacing/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</w:pPr>
            <w:r w:rsidRPr="00E677F7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Stegovni postupak –  Vijeće Stegovnog suda II. stupnja</w:t>
            </w:r>
            <w:r w:rsidR="00790713">
              <w:rPr>
                <w:rFonts w:ascii="Calibri Light" w:eastAsia="Calibri" w:hAnsi="Calibri Light" w:cs="Calibri Light"/>
                <w:bCs/>
                <w:i/>
                <w:iCs/>
                <w:sz w:val="22"/>
                <w:szCs w:val="22"/>
                <w:lang w:val="hr-HR"/>
              </w:rPr>
              <w:t>“</w:t>
            </w:r>
          </w:p>
        </w:tc>
      </w:tr>
    </w:tbl>
    <w:p w14:paraId="4F8EEEF2" w14:textId="77777777" w:rsidR="00D976D9" w:rsidRPr="00E677F7" w:rsidRDefault="00D976D9" w:rsidP="00D976D9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39719241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2E95C699" w14:textId="77777777" w:rsidR="00D976D9" w:rsidRPr="00E677F7" w:rsidRDefault="00D976D9" w:rsidP="00D976D9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42F0A251" w14:textId="7D662E07" w:rsidR="00D976D9" w:rsidRPr="00E677F7" w:rsidRDefault="00D976D9" w:rsidP="00D976D9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Članak 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>3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.</w:t>
      </w:r>
    </w:p>
    <w:p w14:paraId="248FC2E3" w14:textId="3E1E5946" w:rsidR="00D976D9" w:rsidRPr="00E677F7" w:rsidRDefault="000F359E" w:rsidP="00D976D9">
      <w:pPr>
        <w:spacing w:after="0" w:line="240" w:lineRule="auto"/>
        <w:contextualSpacing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U ostalim dijelovima Plan ostaje nepromijenjen</w:t>
      </w:r>
      <w:r w:rsidR="00D976D9" w:rsidRPr="00E677F7">
        <w:rPr>
          <w:rFonts w:ascii="Calibri Light" w:eastAsia="Calibri" w:hAnsi="Calibri Light" w:cs="Calibri Light"/>
          <w:sz w:val="22"/>
          <w:szCs w:val="22"/>
          <w:lang w:val="hr-HR"/>
        </w:rPr>
        <w:t>.</w:t>
      </w:r>
    </w:p>
    <w:p w14:paraId="3A34408D" w14:textId="77777777" w:rsidR="00D976D9" w:rsidRPr="00E677F7" w:rsidRDefault="00D976D9" w:rsidP="00D976D9">
      <w:pPr>
        <w:spacing w:after="0" w:line="240" w:lineRule="auto"/>
        <w:contextualSpacing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019D4302" w14:textId="4B6A5B05" w:rsidR="00D976D9" w:rsidRPr="00E677F7" w:rsidRDefault="00D976D9" w:rsidP="00D976D9">
      <w:pPr>
        <w:spacing w:after="0" w:line="240" w:lineRule="auto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Članak 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>4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.</w:t>
      </w:r>
    </w:p>
    <w:p w14:paraId="38FA94D9" w14:textId="317D7B8E" w:rsidR="00D976D9" w:rsidRPr="00E677F7" w:rsidRDefault="000F359E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Ova </w:t>
      </w:r>
      <w:r w:rsidR="00E677F7" w:rsidRPr="00E677F7">
        <w:rPr>
          <w:rFonts w:ascii="Calibri Light" w:eastAsia="Calibri" w:hAnsi="Calibri Light" w:cs="Calibri Light"/>
          <w:sz w:val="22"/>
          <w:szCs w:val="22"/>
          <w:lang w:val="hr-HR"/>
        </w:rPr>
        <w:t>Odluka</w:t>
      </w:r>
      <w:r w:rsidR="00D976D9"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 objavit će se na mrežnoj stranici Hrvatske ljekarničke komore, a stupa na snagu 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osmog dana od dana objave.</w:t>
      </w:r>
    </w:p>
    <w:p w14:paraId="002D23E9" w14:textId="77777777" w:rsidR="00D976D9" w:rsidRPr="00E677F7" w:rsidRDefault="00D976D9" w:rsidP="00D976D9">
      <w:pPr>
        <w:spacing w:after="0" w:line="240" w:lineRule="auto"/>
        <w:ind w:left="6372"/>
        <w:contextualSpacing/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</w:pPr>
    </w:p>
    <w:p w14:paraId="0280B82E" w14:textId="77777777" w:rsidR="00B628BF" w:rsidRPr="00E677F7" w:rsidRDefault="00B628BF" w:rsidP="00B628BF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KLASA:</w:t>
      </w:r>
      <w:r w:rsidRPr="00E677F7">
        <w:rPr>
          <w:rFonts w:ascii="Calibri Light" w:hAnsi="Calibri Light" w:cs="Calibri Light"/>
        </w:rPr>
        <w:t xml:space="preserve">  </w:t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035-01/24-01/0002</w:t>
      </w:r>
    </w:p>
    <w:p w14:paraId="1F266433" w14:textId="5EAE0D12" w:rsidR="00B628BF" w:rsidRPr="00E677F7" w:rsidRDefault="00B628BF" w:rsidP="00B628BF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URBROJ: 330-</w:t>
      </w:r>
      <w:r w:rsidR="000F359E" w:rsidRPr="00E677F7">
        <w:rPr>
          <w:rFonts w:ascii="Calibri Light" w:eastAsia="Calibri" w:hAnsi="Calibri Light" w:cs="Calibri Light"/>
          <w:sz w:val="22"/>
          <w:szCs w:val="22"/>
          <w:lang w:val="hr-HR"/>
        </w:rPr>
        <w:t>02-01-02-26-2</w:t>
      </w:r>
    </w:p>
    <w:p w14:paraId="1EDEC7CE" w14:textId="77D39F0E" w:rsidR="00B628BF" w:rsidRPr="00E677F7" w:rsidRDefault="00B628BF" w:rsidP="00B628BF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U Zagrebu, </w:t>
      </w:r>
      <w:r w:rsidR="000F359E" w:rsidRPr="00E677F7">
        <w:rPr>
          <w:rFonts w:ascii="Calibri Light" w:eastAsia="Calibri" w:hAnsi="Calibri Light" w:cs="Calibri Light"/>
          <w:sz w:val="22"/>
          <w:szCs w:val="22"/>
          <w:lang w:val="hr-HR"/>
        </w:rPr>
        <w:t>6. srpnja 2026.</w:t>
      </w:r>
    </w:p>
    <w:p w14:paraId="4965CB10" w14:textId="77777777" w:rsidR="00B628BF" w:rsidRPr="00E677F7" w:rsidRDefault="00B628BF" w:rsidP="00D976D9">
      <w:pPr>
        <w:spacing w:after="0" w:line="240" w:lineRule="auto"/>
        <w:ind w:left="5664"/>
        <w:contextualSpacing/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</w:pPr>
    </w:p>
    <w:p w14:paraId="5EC75FFC" w14:textId="612BFE33" w:rsidR="00D976D9" w:rsidRPr="00E677F7" w:rsidRDefault="00D976D9" w:rsidP="00D976D9">
      <w:pPr>
        <w:spacing w:after="0" w:line="240" w:lineRule="auto"/>
        <w:ind w:left="5664"/>
        <w:contextualSpacing/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>PREDSJEDNICA KOMORE</w:t>
      </w:r>
    </w:p>
    <w:p w14:paraId="21BA252F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ab/>
      </w: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Ana Soldo, mag. </w:t>
      </w:r>
      <w:proofErr w:type="spellStart"/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pharm</w:t>
      </w:r>
      <w:proofErr w:type="spellEnd"/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.</w:t>
      </w:r>
    </w:p>
    <w:p w14:paraId="7D314DBE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57CBFA81" w14:textId="77777777" w:rsidR="00B628BF" w:rsidRPr="00E677F7" w:rsidRDefault="00B628BF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6D374F68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7DEE2A09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34CF92C8" w14:textId="77777777" w:rsidR="00D976D9" w:rsidRPr="00E677F7" w:rsidRDefault="00D976D9" w:rsidP="00D976D9">
      <w:pPr>
        <w:spacing w:after="0" w:line="240" w:lineRule="auto"/>
        <w:contextualSpacing/>
        <w:rPr>
          <w:rFonts w:ascii="Calibri Light" w:eastAsia="Calibri" w:hAnsi="Calibri Light" w:cs="Calibri Light"/>
          <w:sz w:val="18"/>
          <w:szCs w:val="18"/>
          <w:lang w:val="hr-HR"/>
        </w:rPr>
      </w:pPr>
      <w:r w:rsidRPr="00E677F7">
        <w:rPr>
          <w:rFonts w:ascii="Calibri Light" w:eastAsia="Calibri" w:hAnsi="Calibri Light" w:cs="Calibri Light"/>
          <w:sz w:val="18"/>
          <w:szCs w:val="18"/>
          <w:lang w:val="hr-HR"/>
        </w:rPr>
        <w:t>DOSTAVITI:</w:t>
      </w:r>
    </w:p>
    <w:p w14:paraId="1A3ED1B5" w14:textId="77777777" w:rsidR="00D976D9" w:rsidRPr="00E677F7" w:rsidRDefault="00D976D9" w:rsidP="00D976D9">
      <w:pPr>
        <w:numPr>
          <w:ilvl w:val="0"/>
          <w:numId w:val="10"/>
        </w:numPr>
        <w:spacing w:after="0" w:line="240" w:lineRule="auto"/>
        <w:contextualSpacing/>
        <w:rPr>
          <w:rFonts w:ascii="Calibri Light" w:eastAsia="Calibri" w:hAnsi="Calibri Light" w:cs="Calibri Light"/>
          <w:sz w:val="18"/>
          <w:szCs w:val="18"/>
          <w:lang w:val="hr-HR"/>
        </w:rPr>
      </w:pPr>
      <w:r w:rsidRPr="00E677F7">
        <w:rPr>
          <w:rFonts w:ascii="Calibri Light" w:eastAsia="Calibri" w:hAnsi="Calibri Light" w:cs="Calibri Light"/>
          <w:sz w:val="18"/>
          <w:szCs w:val="18"/>
          <w:lang w:val="hr-HR"/>
        </w:rPr>
        <w:t>Mrežna stranica Hrvatske ljekarničke komore, ovdje</w:t>
      </w:r>
    </w:p>
    <w:p w14:paraId="76FFD86E" w14:textId="77777777" w:rsidR="00D976D9" w:rsidRPr="00E677F7" w:rsidRDefault="00D976D9" w:rsidP="00D976D9">
      <w:pPr>
        <w:numPr>
          <w:ilvl w:val="0"/>
          <w:numId w:val="10"/>
        </w:numPr>
        <w:spacing w:after="0" w:line="240" w:lineRule="auto"/>
        <w:contextualSpacing/>
        <w:rPr>
          <w:rFonts w:ascii="Calibri Light" w:eastAsia="Calibri" w:hAnsi="Calibri Light" w:cs="Calibri Light"/>
          <w:sz w:val="18"/>
          <w:szCs w:val="18"/>
          <w:lang w:val="hr-HR"/>
        </w:rPr>
      </w:pPr>
      <w:r w:rsidRPr="00E677F7">
        <w:rPr>
          <w:rFonts w:ascii="Calibri Light" w:eastAsia="Calibri" w:hAnsi="Calibri Light" w:cs="Calibri Light"/>
          <w:sz w:val="18"/>
          <w:szCs w:val="18"/>
          <w:lang w:val="hr-HR"/>
        </w:rPr>
        <w:t>Pismohrana, ovdje</w:t>
      </w:r>
    </w:p>
    <w:p w14:paraId="501EDF55" w14:textId="77777777" w:rsidR="00D976D9" w:rsidRPr="00E677F7" w:rsidRDefault="00D976D9" w:rsidP="00D976D9">
      <w:pPr>
        <w:spacing w:after="0" w:line="240" w:lineRule="auto"/>
        <w:rPr>
          <w:rFonts w:ascii="Calibri Light" w:eastAsia="Calibri" w:hAnsi="Calibri Light" w:cs="Calibri Light"/>
          <w:sz w:val="18"/>
          <w:szCs w:val="18"/>
          <w:lang w:val="hr-HR"/>
        </w:rPr>
      </w:pPr>
    </w:p>
    <w:p w14:paraId="4B6AA4F5" w14:textId="77777777" w:rsidR="00D976D9" w:rsidRPr="00E677F7" w:rsidRDefault="00D976D9" w:rsidP="00D976D9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1B21FB55" w14:textId="77777777" w:rsidR="00D976D9" w:rsidRPr="00E677F7" w:rsidRDefault="00D976D9" w:rsidP="00D976D9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758C59EC" w14:textId="77777777" w:rsidR="00B628BF" w:rsidRPr="00E677F7" w:rsidRDefault="00B628BF" w:rsidP="00D976D9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5547261E" w14:textId="60FCC12A" w:rsidR="00D976D9" w:rsidRPr="00E677F7" w:rsidRDefault="00D976D9" w:rsidP="007907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76" w:lineRule="auto"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  <w:r w:rsidRPr="00CE2D6E">
        <w:rPr>
          <w:rFonts w:ascii="Calibri Light" w:eastAsia="Calibri" w:hAnsi="Calibri Light" w:cs="Calibri Light"/>
          <w:sz w:val="22"/>
          <w:szCs w:val="22"/>
          <w:lang w:val="hr-HR"/>
        </w:rPr>
        <w:t xml:space="preserve">Potvrđuje se da je </w:t>
      </w:r>
      <w:r w:rsidR="00790713" w:rsidRPr="00CE2D6E">
        <w:rPr>
          <w:rFonts w:ascii="Calibri Light" w:eastAsia="Calibri" w:hAnsi="Calibri Light" w:cs="Calibri Light"/>
          <w:sz w:val="22"/>
          <w:szCs w:val="22"/>
          <w:lang w:val="hr-HR"/>
        </w:rPr>
        <w:t xml:space="preserve">Odluka o izmjeni i dopunama Plana klasifikacijskih oznaka i brojčanih oznaka ustrojstvenih jedinica i službenih osoba Hrvatske ljekarničke komore </w:t>
      </w:r>
      <w:r w:rsidRPr="00CE2D6E">
        <w:rPr>
          <w:rFonts w:ascii="Calibri Light" w:eastAsia="Calibri" w:hAnsi="Calibri Light" w:cs="Calibri Light"/>
          <w:sz w:val="22"/>
          <w:szCs w:val="22"/>
          <w:lang w:val="hr-HR"/>
        </w:rPr>
        <w:t xml:space="preserve">objavljen na mrežnim stranicama Hrvatske ljekarničke </w:t>
      </w:r>
      <w:r w:rsidR="00CE2D6E" w:rsidRPr="00CE2D6E">
        <w:rPr>
          <w:rFonts w:ascii="Calibri Light" w:eastAsia="Calibri" w:hAnsi="Calibri Light" w:cs="Calibri Light"/>
          <w:sz w:val="22"/>
          <w:szCs w:val="22"/>
          <w:lang w:val="hr-HR"/>
        </w:rPr>
        <w:t>28.08</w:t>
      </w:r>
      <w:r w:rsidR="0078203D" w:rsidRPr="00CE2D6E">
        <w:rPr>
          <w:rFonts w:ascii="Calibri Light" w:eastAsia="Calibri" w:hAnsi="Calibri Light" w:cs="Calibri Light"/>
          <w:sz w:val="22"/>
          <w:szCs w:val="22"/>
          <w:lang w:val="hr-HR"/>
        </w:rPr>
        <w:t>.2026.</w:t>
      </w:r>
      <w:r w:rsidRPr="00CE2D6E">
        <w:rPr>
          <w:rFonts w:ascii="Calibri Light" w:eastAsia="Calibri" w:hAnsi="Calibri Light" w:cs="Calibri Light"/>
          <w:sz w:val="22"/>
          <w:szCs w:val="22"/>
          <w:lang w:val="hr-HR"/>
        </w:rPr>
        <w:t xml:space="preserve"> te stupa na snagu </w:t>
      </w:r>
      <w:r w:rsidR="00CE2D6E" w:rsidRPr="00CE2D6E">
        <w:rPr>
          <w:rFonts w:ascii="Calibri Light" w:eastAsia="Calibri" w:hAnsi="Calibri Light" w:cs="Calibri Light"/>
          <w:sz w:val="22"/>
          <w:szCs w:val="22"/>
          <w:lang w:val="hr-HR"/>
        </w:rPr>
        <w:t>05.09</w:t>
      </w:r>
      <w:r w:rsidR="0078203D" w:rsidRPr="00CE2D6E">
        <w:rPr>
          <w:rFonts w:ascii="Calibri Light" w:eastAsia="Calibri" w:hAnsi="Calibri Light" w:cs="Calibri Light"/>
          <w:sz w:val="22"/>
          <w:szCs w:val="22"/>
          <w:lang w:val="hr-HR"/>
        </w:rPr>
        <w:t>.2026</w:t>
      </w:r>
      <w:r w:rsidRPr="00CE2D6E">
        <w:rPr>
          <w:rFonts w:ascii="Calibri Light" w:eastAsia="Calibri" w:hAnsi="Calibri Light" w:cs="Calibri Light"/>
          <w:sz w:val="22"/>
          <w:szCs w:val="22"/>
          <w:lang w:val="hr-HR"/>
        </w:rPr>
        <w:t>.</w:t>
      </w:r>
    </w:p>
    <w:p w14:paraId="258E21F2" w14:textId="77777777" w:rsidR="00D976D9" w:rsidRPr="00E677F7" w:rsidRDefault="00D976D9" w:rsidP="00D97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76" w:lineRule="auto"/>
        <w:ind w:left="709"/>
        <w:jc w:val="both"/>
        <w:rPr>
          <w:rFonts w:ascii="Calibri Light" w:eastAsia="Calibri" w:hAnsi="Calibri Light" w:cs="Calibri Light"/>
          <w:sz w:val="22"/>
          <w:szCs w:val="22"/>
          <w:lang w:val="hr-HR"/>
        </w:rPr>
      </w:pPr>
    </w:p>
    <w:p w14:paraId="58B8FA9C" w14:textId="77777777" w:rsidR="00D976D9" w:rsidRPr="00E677F7" w:rsidRDefault="00D976D9" w:rsidP="00D976D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76" w:lineRule="auto"/>
        <w:ind w:left="5670"/>
        <w:jc w:val="both"/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  <w:t>PREDSJEDNICA KOMORE</w:t>
      </w:r>
    </w:p>
    <w:p w14:paraId="4B730744" w14:textId="77777777" w:rsidR="00D976D9" w:rsidRPr="00E677F7" w:rsidRDefault="00D976D9" w:rsidP="00D976D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76" w:lineRule="auto"/>
        <w:ind w:left="5670"/>
        <w:jc w:val="both"/>
        <w:rPr>
          <w:rFonts w:ascii="Calibri Light" w:eastAsia="Calibri" w:hAnsi="Calibri Light" w:cs="Calibri Light"/>
          <w:b/>
          <w:bCs/>
          <w:sz w:val="22"/>
          <w:szCs w:val="22"/>
          <w:lang w:val="hr-HR"/>
        </w:rPr>
      </w:pPr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 xml:space="preserve">Ana Soldo, mag. </w:t>
      </w:r>
      <w:proofErr w:type="spellStart"/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pharm</w:t>
      </w:r>
      <w:proofErr w:type="spellEnd"/>
      <w:r w:rsidRPr="00E677F7">
        <w:rPr>
          <w:rFonts w:ascii="Calibri Light" w:eastAsia="Calibri" w:hAnsi="Calibri Light" w:cs="Calibri Light"/>
          <w:sz w:val="22"/>
          <w:szCs w:val="22"/>
          <w:lang w:val="hr-HR"/>
        </w:rPr>
        <w:t>.</w:t>
      </w:r>
    </w:p>
    <w:p w14:paraId="30D34357" w14:textId="77777777" w:rsidR="0005496A" w:rsidRPr="00E677F7" w:rsidRDefault="0005496A" w:rsidP="00D976D9">
      <w:pPr>
        <w:rPr>
          <w:rFonts w:ascii="Calibri Light" w:hAnsi="Calibri Light" w:cs="Calibri Light"/>
        </w:rPr>
      </w:pPr>
    </w:p>
    <w:sectPr w:rsidR="0005496A" w:rsidRPr="00E677F7" w:rsidSect="007908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991" w:bottom="709" w:left="1134" w:header="850" w:footer="2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40B3" w14:textId="77777777" w:rsidR="005F2625" w:rsidRDefault="005F2625" w:rsidP="00CC259C">
      <w:r>
        <w:separator/>
      </w:r>
    </w:p>
  </w:endnote>
  <w:endnote w:type="continuationSeparator" w:id="0">
    <w:p w14:paraId="007FA8C5" w14:textId="77777777" w:rsidR="005F2625" w:rsidRDefault="005F2625" w:rsidP="00CC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/>
        <w:sz w:val="16"/>
        <w:szCs w:val="16"/>
      </w:rPr>
      <w:id w:val="1919520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AB1A75" w14:textId="0C49B94D" w:rsidR="00E26B5A" w:rsidRPr="00D976D9" w:rsidRDefault="00B1024D" w:rsidP="00B1024D">
        <w:pPr>
          <w:pStyle w:val="Footer"/>
          <w:jc w:val="right"/>
          <w:rPr>
            <w:color w:val="A6A6A6"/>
            <w:sz w:val="16"/>
            <w:szCs w:val="16"/>
          </w:rPr>
        </w:pPr>
        <w:r w:rsidRPr="00D976D9">
          <w:rPr>
            <w:noProof/>
            <w:color w:val="A6A6A6"/>
            <w:sz w:val="16"/>
            <w:szCs w:val="16"/>
          </w:rPr>
          <w:drawing>
            <wp:anchor distT="0" distB="0" distL="114300" distR="114300" simplePos="0" relativeHeight="251666432" behindDoc="1" locked="0" layoutInCell="1" allowOverlap="1" wp14:anchorId="3A4D2F3E" wp14:editId="3E1A26A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990850" cy="2265045"/>
              <wp:effectExtent l="0" t="0" r="0" b="1905"/>
              <wp:wrapNone/>
              <wp:docPr id="366" name="Picture 3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90850" cy="2265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proofErr w:type="spellStart"/>
        <w:r w:rsidRPr="00D976D9">
          <w:rPr>
            <w:color w:val="A6A6A6"/>
            <w:sz w:val="16"/>
            <w:szCs w:val="16"/>
          </w:rPr>
          <w:t>Stranica</w:t>
        </w:r>
        <w:proofErr w:type="spellEnd"/>
        <w:r w:rsidRPr="00D976D9">
          <w:rPr>
            <w:color w:val="A6A6A6"/>
            <w:sz w:val="16"/>
            <w:szCs w:val="16"/>
          </w:rPr>
          <w:t xml:space="preserve"> | </w:t>
        </w:r>
        <w:r w:rsidRPr="00D976D9">
          <w:rPr>
            <w:color w:val="A6A6A6"/>
            <w:sz w:val="16"/>
            <w:szCs w:val="16"/>
          </w:rPr>
          <w:fldChar w:fldCharType="begin"/>
        </w:r>
        <w:r w:rsidRPr="00D976D9">
          <w:rPr>
            <w:color w:val="A6A6A6"/>
            <w:sz w:val="16"/>
            <w:szCs w:val="16"/>
          </w:rPr>
          <w:instrText xml:space="preserve"> PAGE   \* MERGEFORMAT </w:instrText>
        </w:r>
        <w:r w:rsidRPr="00D976D9">
          <w:rPr>
            <w:color w:val="A6A6A6"/>
            <w:sz w:val="16"/>
            <w:szCs w:val="16"/>
          </w:rPr>
          <w:fldChar w:fldCharType="separate"/>
        </w:r>
        <w:r w:rsidRPr="00D976D9">
          <w:rPr>
            <w:color w:val="A6A6A6"/>
            <w:sz w:val="16"/>
            <w:szCs w:val="16"/>
          </w:rPr>
          <w:t>1</w:t>
        </w:r>
        <w:r w:rsidRPr="00D976D9">
          <w:rPr>
            <w:noProof/>
            <w:color w:val="A6A6A6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/>
        <w:sz w:val="16"/>
        <w:szCs w:val="16"/>
      </w:rPr>
      <w:id w:val="1980498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006F4" w14:textId="045E2031" w:rsidR="00130544" w:rsidRPr="00D976D9" w:rsidRDefault="00130544" w:rsidP="00B1024D">
        <w:pPr>
          <w:pStyle w:val="Footer"/>
          <w:jc w:val="right"/>
          <w:rPr>
            <w:color w:val="A6A6A6"/>
            <w:sz w:val="16"/>
            <w:szCs w:val="16"/>
          </w:rPr>
        </w:pPr>
        <w:r w:rsidRPr="00D976D9">
          <w:rPr>
            <w:noProof/>
            <w:color w:val="A6A6A6"/>
            <w:sz w:val="16"/>
            <w:szCs w:val="16"/>
          </w:rPr>
          <w:drawing>
            <wp:anchor distT="0" distB="0" distL="114300" distR="114300" simplePos="0" relativeHeight="251661312" behindDoc="1" locked="0" layoutInCell="1" allowOverlap="1" wp14:anchorId="7C43873A" wp14:editId="23EEB89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990850" cy="2265045"/>
              <wp:effectExtent l="0" t="0" r="0" b="1905"/>
              <wp:wrapNone/>
              <wp:docPr id="368" name="Picture 3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90850" cy="2265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proofErr w:type="spellStart"/>
        <w:r w:rsidRPr="00D976D9">
          <w:rPr>
            <w:color w:val="A6A6A6"/>
            <w:sz w:val="16"/>
            <w:szCs w:val="16"/>
          </w:rPr>
          <w:t>Stranica</w:t>
        </w:r>
        <w:proofErr w:type="spellEnd"/>
        <w:r w:rsidRPr="00D976D9">
          <w:rPr>
            <w:color w:val="A6A6A6"/>
            <w:sz w:val="16"/>
            <w:szCs w:val="16"/>
          </w:rPr>
          <w:t xml:space="preserve"> | </w:t>
        </w:r>
        <w:r w:rsidRPr="00D976D9">
          <w:rPr>
            <w:color w:val="A6A6A6"/>
            <w:sz w:val="16"/>
            <w:szCs w:val="16"/>
          </w:rPr>
          <w:fldChar w:fldCharType="begin"/>
        </w:r>
        <w:r w:rsidRPr="00D976D9">
          <w:rPr>
            <w:color w:val="A6A6A6"/>
            <w:sz w:val="16"/>
            <w:szCs w:val="16"/>
          </w:rPr>
          <w:instrText xml:space="preserve"> PAGE   \* MERGEFORMAT </w:instrText>
        </w:r>
        <w:r w:rsidRPr="00D976D9">
          <w:rPr>
            <w:color w:val="A6A6A6"/>
            <w:sz w:val="16"/>
            <w:szCs w:val="16"/>
          </w:rPr>
          <w:fldChar w:fldCharType="separate"/>
        </w:r>
        <w:r w:rsidRPr="00D976D9">
          <w:rPr>
            <w:color w:val="A6A6A6"/>
            <w:sz w:val="16"/>
            <w:szCs w:val="16"/>
          </w:rPr>
          <w:t>2</w:t>
        </w:r>
        <w:r w:rsidRPr="00D976D9">
          <w:rPr>
            <w:noProof/>
            <w:color w:val="A6A6A6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CA94" w14:textId="77777777" w:rsidR="005F2625" w:rsidRDefault="005F2625" w:rsidP="00CC259C">
      <w:r>
        <w:separator/>
      </w:r>
    </w:p>
  </w:footnote>
  <w:footnote w:type="continuationSeparator" w:id="0">
    <w:p w14:paraId="5A9385E0" w14:textId="77777777" w:rsidR="005F2625" w:rsidRDefault="005F2625" w:rsidP="00CC2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C3D9" w14:textId="4DA9AA61" w:rsidR="00E26B5A" w:rsidRDefault="00130544" w:rsidP="00CC259C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1BA6E0C" wp14:editId="3E4AFD7E">
          <wp:simplePos x="0" y="0"/>
          <wp:positionH relativeFrom="margin">
            <wp:align>left</wp:align>
          </wp:positionH>
          <wp:positionV relativeFrom="paragraph">
            <wp:posOffset>-217805</wp:posOffset>
          </wp:positionV>
          <wp:extent cx="657225" cy="357460"/>
          <wp:effectExtent l="0" t="0" r="0" b="5080"/>
          <wp:wrapNone/>
          <wp:docPr id="365" name="Picture 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35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06A7" w14:textId="204290C9" w:rsidR="00790894" w:rsidRDefault="000F359E" w:rsidP="00CC259C">
    <w:pPr>
      <w:pStyle w:val="Header"/>
    </w:pPr>
    <w:r>
      <w:rPr>
        <w:noProof/>
      </w:rPr>
      <w:drawing>
        <wp:anchor distT="0" distB="0" distL="114300" distR="114300" simplePos="0" relativeHeight="251668480" behindDoc="0" locked="1" layoutInCell="1" allowOverlap="1" wp14:anchorId="34B9450A" wp14:editId="043B54A5">
          <wp:simplePos x="0" y="0"/>
          <wp:positionH relativeFrom="margin">
            <wp:align>center</wp:align>
          </wp:positionH>
          <wp:positionV relativeFrom="page">
            <wp:posOffset>310515</wp:posOffset>
          </wp:positionV>
          <wp:extent cx="6574155" cy="1281430"/>
          <wp:effectExtent l="0" t="0" r="0" b="0"/>
          <wp:wrapNone/>
          <wp:docPr id="367" name="Picture 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" name="Picture 3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74155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16D4D1" w14:textId="77777777" w:rsidR="00790894" w:rsidRDefault="00790894" w:rsidP="00CC259C">
    <w:pPr>
      <w:pStyle w:val="Header"/>
    </w:pPr>
  </w:p>
  <w:p w14:paraId="16A325E0" w14:textId="77777777" w:rsidR="00790894" w:rsidRDefault="00790894" w:rsidP="00CC259C">
    <w:pPr>
      <w:pStyle w:val="Header"/>
    </w:pPr>
  </w:p>
  <w:p w14:paraId="2CDEF979" w14:textId="77777777" w:rsidR="00790894" w:rsidRDefault="00790894" w:rsidP="00CC259C">
    <w:pPr>
      <w:pStyle w:val="Header"/>
    </w:pPr>
  </w:p>
  <w:p w14:paraId="2AC3BFC1" w14:textId="77777777" w:rsidR="00790894" w:rsidRDefault="00790894" w:rsidP="00CC259C">
    <w:pPr>
      <w:pStyle w:val="Header"/>
    </w:pPr>
  </w:p>
  <w:p w14:paraId="42815625" w14:textId="77777777" w:rsidR="00790894" w:rsidRDefault="00790894" w:rsidP="00CC259C">
    <w:pPr>
      <w:pStyle w:val="Header"/>
    </w:pPr>
  </w:p>
  <w:p w14:paraId="0B1AD3EF" w14:textId="77777777" w:rsidR="00790894" w:rsidRDefault="00790894" w:rsidP="00CC259C">
    <w:pPr>
      <w:pStyle w:val="Header"/>
    </w:pPr>
  </w:p>
  <w:p w14:paraId="20441060" w14:textId="77777777" w:rsidR="00790894" w:rsidRDefault="00790894" w:rsidP="00CC259C">
    <w:pPr>
      <w:pStyle w:val="Header"/>
    </w:pPr>
  </w:p>
  <w:p w14:paraId="772A7BDE" w14:textId="7EF668D8" w:rsidR="00130544" w:rsidRDefault="00130544" w:rsidP="00CC2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31E"/>
    <w:multiLevelType w:val="hybridMultilevel"/>
    <w:tmpl w:val="2166A102"/>
    <w:lvl w:ilvl="0" w:tplc="F54625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7E3A"/>
    <w:multiLevelType w:val="multilevel"/>
    <w:tmpl w:val="8AF8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D2995"/>
    <w:multiLevelType w:val="multilevel"/>
    <w:tmpl w:val="DE4E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E3C3E"/>
    <w:multiLevelType w:val="multilevel"/>
    <w:tmpl w:val="AA88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42D57"/>
    <w:multiLevelType w:val="multilevel"/>
    <w:tmpl w:val="630E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37949"/>
    <w:multiLevelType w:val="hybridMultilevel"/>
    <w:tmpl w:val="CA386E06"/>
    <w:lvl w:ilvl="0" w:tplc="434C1CE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F6F7B"/>
    <w:multiLevelType w:val="multilevel"/>
    <w:tmpl w:val="041A001D"/>
    <w:styleLink w:val="Sti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D0BBD"/>
    <w:multiLevelType w:val="multilevel"/>
    <w:tmpl w:val="027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C3A0A"/>
    <w:multiLevelType w:val="hybridMultilevel"/>
    <w:tmpl w:val="A760B5A4"/>
    <w:lvl w:ilvl="0" w:tplc="FCF4A2C4">
      <w:start w:val="36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13146"/>
    <w:multiLevelType w:val="multilevel"/>
    <w:tmpl w:val="275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50B3B"/>
    <w:multiLevelType w:val="multilevel"/>
    <w:tmpl w:val="099C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060D0"/>
    <w:multiLevelType w:val="hybridMultilevel"/>
    <w:tmpl w:val="E7C64982"/>
    <w:lvl w:ilvl="0" w:tplc="5A9EDBC0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D1C43"/>
    <w:multiLevelType w:val="hybridMultilevel"/>
    <w:tmpl w:val="CB1440CA"/>
    <w:lvl w:ilvl="0" w:tplc="FD566AE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C7143"/>
    <w:multiLevelType w:val="hybridMultilevel"/>
    <w:tmpl w:val="9C4E0CC4"/>
    <w:lvl w:ilvl="0" w:tplc="775EA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403F6"/>
    <w:multiLevelType w:val="hybridMultilevel"/>
    <w:tmpl w:val="CB9EF95E"/>
    <w:lvl w:ilvl="0" w:tplc="C7F244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E15C2"/>
    <w:multiLevelType w:val="multilevel"/>
    <w:tmpl w:val="E1EE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F306F"/>
    <w:multiLevelType w:val="hybridMultilevel"/>
    <w:tmpl w:val="548AC744"/>
    <w:lvl w:ilvl="0" w:tplc="BDFA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722E2"/>
    <w:multiLevelType w:val="multilevel"/>
    <w:tmpl w:val="C88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84C75"/>
    <w:multiLevelType w:val="hybridMultilevel"/>
    <w:tmpl w:val="BA3E5E0A"/>
    <w:lvl w:ilvl="0" w:tplc="041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66B4E"/>
    <w:multiLevelType w:val="hybridMultilevel"/>
    <w:tmpl w:val="3AE83CCA"/>
    <w:lvl w:ilvl="0" w:tplc="2A901B42">
      <w:start w:val="3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922E3"/>
    <w:multiLevelType w:val="multilevel"/>
    <w:tmpl w:val="19A0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FF11D7"/>
    <w:multiLevelType w:val="multilevel"/>
    <w:tmpl w:val="0D44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F7D16"/>
    <w:multiLevelType w:val="multilevel"/>
    <w:tmpl w:val="291E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264A44"/>
    <w:multiLevelType w:val="hybridMultilevel"/>
    <w:tmpl w:val="BA2E13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F4EA1"/>
    <w:multiLevelType w:val="multilevel"/>
    <w:tmpl w:val="863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C7B33"/>
    <w:multiLevelType w:val="multilevel"/>
    <w:tmpl w:val="3ED4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9752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162071">
    <w:abstractNumId w:val="6"/>
  </w:num>
  <w:num w:numId="3" w16cid:durableId="808203562">
    <w:abstractNumId w:val="0"/>
  </w:num>
  <w:num w:numId="4" w16cid:durableId="1129082452">
    <w:abstractNumId w:val="18"/>
  </w:num>
  <w:num w:numId="5" w16cid:durableId="1096485591">
    <w:abstractNumId w:val="16"/>
  </w:num>
  <w:num w:numId="6" w16cid:durableId="1330137317">
    <w:abstractNumId w:val="19"/>
  </w:num>
  <w:num w:numId="7" w16cid:durableId="712584616">
    <w:abstractNumId w:val="8"/>
  </w:num>
  <w:num w:numId="8" w16cid:durableId="720709103">
    <w:abstractNumId w:val="12"/>
  </w:num>
  <w:num w:numId="9" w16cid:durableId="1953979763">
    <w:abstractNumId w:val="5"/>
  </w:num>
  <w:num w:numId="10" w16cid:durableId="937911735">
    <w:abstractNumId w:val="23"/>
  </w:num>
  <w:num w:numId="11" w16cid:durableId="207496647">
    <w:abstractNumId w:val="1"/>
  </w:num>
  <w:num w:numId="12" w16cid:durableId="1144665195">
    <w:abstractNumId w:val="17"/>
  </w:num>
  <w:num w:numId="13" w16cid:durableId="481626659">
    <w:abstractNumId w:val="2"/>
  </w:num>
  <w:num w:numId="14" w16cid:durableId="355348388">
    <w:abstractNumId w:val="20"/>
  </w:num>
  <w:num w:numId="15" w16cid:durableId="1590700248">
    <w:abstractNumId w:val="10"/>
  </w:num>
  <w:num w:numId="16" w16cid:durableId="1320157962">
    <w:abstractNumId w:val="4"/>
  </w:num>
  <w:num w:numId="17" w16cid:durableId="2057849508">
    <w:abstractNumId w:val="21"/>
  </w:num>
  <w:num w:numId="18" w16cid:durableId="249235430">
    <w:abstractNumId w:val="3"/>
  </w:num>
  <w:num w:numId="19" w16cid:durableId="15007899">
    <w:abstractNumId w:val="22"/>
  </w:num>
  <w:num w:numId="20" w16cid:durableId="1597861353">
    <w:abstractNumId w:val="25"/>
  </w:num>
  <w:num w:numId="21" w16cid:durableId="1308971303">
    <w:abstractNumId w:val="15"/>
  </w:num>
  <w:num w:numId="22" w16cid:durableId="1469711773">
    <w:abstractNumId w:val="24"/>
  </w:num>
  <w:num w:numId="23" w16cid:durableId="1023094209">
    <w:abstractNumId w:val="9"/>
  </w:num>
  <w:num w:numId="24" w16cid:durableId="161507000">
    <w:abstractNumId w:val="7"/>
  </w:num>
  <w:num w:numId="25" w16cid:durableId="131290196">
    <w:abstractNumId w:val="14"/>
  </w:num>
  <w:num w:numId="26" w16cid:durableId="799762747">
    <w:abstractNumId w:val="13"/>
  </w:num>
  <w:num w:numId="27" w16cid:durableId="15309911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5A"/>
    <w:rsid w:val="0002467A"/>
    <w:rsid w:val="0005496A"/>
    <w:rsid w:val="000B573F"/>
    <w:rsid w:val="000F359E"/>
    <w:rsid w:val="00130544"/>
    <w:rsid w:val="001E036A"/>
    <w:rsid w:val="003446D0"/>
    <w:rsid w:val="00482B81"/>
    <w:rsid w:val="00564DED"/>
    <w:rsid w:val="00567C7C"/>
    <w:rsid w:val="005F2625"/>
    <w:rsid w:val="005F4E3E"/>
    <w:rsid w:val="00686B5C"/>
    <w:rsid w:val="0078203D"/>
    <w:rsid w:val="00790713"/>
    <w:rsid w:val="00790894"/>
    <w:rsid w:val="007C279A"/>
    <w:rsid w:val="008319BF"/>
    <w:rsid w:val="008B4E73"/>
    <w:rsid w:val="008D386D"/>
    <w:rsid w:val="009A0473"/>
    <w:rsid w:val="009C697B"/>
    <w:rsid w:val="00A76E29"/>
    <w:rsid w:val="00AA17DE"/>
    <w:rsid w:val="00B04F8F"/>
    <w:rsid w:val="00B1024D"/>
    <w:rsid w:val="00B628BF"/>
    <w:rsid w:val="00C51C6F"/>
    <w:rsid w:val="00C978CA"/>
    <w:rsid w:val="00CC259C"/>
    <w:rsid w:val="00CE2D6E"/>
    <w:rsid w:val="00D501CA"/>
    <w:rsid w:val="00D54B3B"/>
    <w:rsid w:val="00D618C9"/>
    <w:rsid w:val="00D64DEB"/>
    <w:rsid w:val="00D976D9"/>
    <w:rsid w:val="00DF1853"/>
    <w:rsid w:val="00E26B5A"/>
    <w:rsid w:val="00E677F7"/>
    <w:rsid w:val="00EA158C"/>
    <w:rsid w:val="00EE3F86"/>
    <w:rsid w:val="00FA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97D7B"/>
  <w15:chartTrackingRefBased/>
  <w15:docId w15:val="{8F4FD900-7B26-46CB-A315-05A8E800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59C"/>
    <w:rPr>
      <w:sz w:val="19"/>
      <w:szCs w:val="19"/>
    </w:rPr>
  </w:style>
  <w:style w:type="paragraph" w:styleId="Heading1">
    <w:name w:val="heading 1"/>
    <w:basedOn w:val="Normal"/>
    <w:next w:val="Normal"/>
    <w:link w:val="Heading1Char"/>
    <w:qFormat/>
    <w:rsid w:val="00CC259C"/>
    <w:pPr>
      <w:keepNext/>
      <w:keepLines/>
      <w:spacing w:before="240" w:after="0"/>
      <w:outlineLvl w:val="0"/>
    </w:pPr>
    <w:rPr>
      <w:rFonts w:eastAsiaTheme="majorEastAsia" w:cstheme="minorHAnsi"/>
      <w:b/>
      <w:bCs/>
      <w:color w:val="72BB81"/>
      <w:sz w:val="36"/>
      <w:szCs w:val="36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59C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77C5E5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59C"/>
    <w:pPr>
      <w:keepNext/>
      <w:keepLines/>
      <w:spacing w:before="40" w:after="0"/>
      <w:outlineLvl w:val="2"/>
    </w:pPr>
    <w:rPr>
      <w:rFonts w:eastAsiaTheme="majorEastAsia" w:cstheme="minorHAnsi"/>
      <w:b/>
      <w:bCs/>
      <w:color w:val="A6A6A6" w:themeColor="background1" w:themeShade="A6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26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26B5A"/>
  </w:style>
  <w:style w:type="paragraph" w:styleId="Footer">
    <w:name w:val="footer"/>
    <w:basedOn w:val="Normal"/>
    <w:link w:val="FooterChar"/>
    <w:uiPriority w:val="99"/>
    <w:unhideWhenUsed/>
    <w:rsid w:val="00E26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B5A"/>
  </w:style>
  <w:style w:type="character" w:customStyle="1" w:styleId="Heading1Char">
    <w:name w:val="Heading 1 Char"/>
    <w:basedOn w:val="DefaultParagraphFont"/>
    <w:link w:val="Heading1"/>
    <w:rsid w:val="00CC259C"/>
    <w:rPr>
      <w:rFonts w:eastAsiaTheme="majorEastAsia" w:cstheme="minorHAnsi"/>
      <w:b/>
      <w:bCs/>
      <w:color w:val="72BB81"/>
      <w:sz w:val="36"/>
      <w:szCs w:val="36"/>
      <w:u w:val="single"/>
    </w:rPr>
  </w:style>
  <w:style w:type="paragraph" w:styleId="NoSpacing">
    <w:name w:val="No Spacing"/>
    <w:link w:val="NoSpacingChar"/>
    <w:uiPriority w:val="1"/>
    <w:qFormat/>
    <w:rsid w:val="00CC259C"/>
    <w:pPr>
      <w:spacing w:after="0" w:line="240" w:lineRule="auto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C259C"/>
    <w:rPr>
      <w:rFonts w:eastAsiaTheme="majorEastAsia" w:cstheme="minorHAnsi"/>
      <w:b/>
      <w:bCs/>
      <w:color w:val="77C5E5"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C259C"/>
    <w:rPr>
      <w:rFonts w:eastAsiaTheme="majorEastAsia" w:cstheme="minorHAnsi"/>
      <w:b/>
      <w:bCs/>
      <w:color w:val="A6A6A6" w:themeColor="background1" w:themeShade="A6"/>
      <w:u w:val="single"/>
    </w:rPr>
  </w:style>
  <w:style w:type="paragraph" w:styleId="NormalWeb">
    <w:name w:val="Normal (Web)"/>
    <w:basedOn w:val="Normal"/>
    <w:uiPriority w:val="99"/>
    <w:semiHidden/>
    <w:unhideWhenUsed/>
    <w:rsid w:val="00CC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D976D9"/>
  </w:style>
  <w:style w:type="numbering" w:customStyle="1" w:styleId="Bezpopisa1">
    <w:name w:val="Bez popisa1"/>
    <w:next w:val="NoList"/>
    <w:uiPriority w:val="99"/>
    <w:semiHidden/>
    <w:unhideWhenUsed/>
    <w:rsid w:val="00D976D9"/>
  </w:style>
  <w:style w:type="paragraph" w:styleId="BalloonText">
    <w:name w:val="Balloon Text"/>
    <w:basedOn w:val="Normal"/>
    <w:link w:val="BalloonTextChar"/>
    <w:semiHidden/>
    <w:unhideWhenUsed/>
    <w:rsid w:val="00D976D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hr-HR" w:eastAsia="hr-HR"/>
    </w:rPr>
  </w:style>
  <w:style w:type="character" w:customStyle="1" w:styleId="BalloonTextChar">
    <w:name w:val="Balloon Text Char"/>
    <w:basedOn w:val="DefaultParagraphFont"/>
    <w:link w:val="BalloonText"/>
    <w:semiHidden/>
    <w:rsid w:val="00D976D9"/>
    <w:rPr>
      <w:rFonts w:ascii="Tahoma" w:eastAsia="Times New Roman" w:hAnsi="Tahoma" w:cs="Times New Roman"/>
      <w:sz w:val="16"/>
      <w:szCs w:val="16"/>
      <w:lang w:val="hr-HR" w:eastAsia="hr-HR"/>
    </w:rPr>
  </w:style>
  <w:style w:type="character" w:customStyle="1" w:styleId="BodyTextChar">
    <w:name w:val="Body Text Char"/>
    <w:link w:val="BodyText"/>
    <w:rsid w:val="00D976D9"/>
    <w:rPr>
      <w:sz w:val="24"/>
    </w:rPr>
  </w:style>
  <w:style w:type="paragraph" w:styleId="BodyText">
    <w:name w:val="Body Text"/>
    <w:basedOn w:val="Normal"/>
    <w:link w:val="BodyTextChar"/>
    <w:rsid w:val="00D976D9"/>
    <w:pPr>
      <w:spacing w:after="0" w:line="240" w:lineRule="auto"/>
    </w:pPr>
    <w:rPr>
      <w:sz w:val="24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D976D9"/>
    <w:rPr>
      <w:sz w:val="19"/>
      <w:szCs w:val="19"/>
    </w:rPr>
  </w:style>
  <w:style w:type="character" w:customStyle="1" w:styleId="TijelotekstaChar1">
    <w:name w:val="Tijelo teksta Char1"/>
    <w:basedOn w:val="DefaultParagraphFont"/>
    <w:uiPriority w:val="99"/>
    <w:semiHidden/>
    <w:rsid w:val="00D976D9"/>
  </w:style>
  <w:style w:type="character" w:customStyle="1" w:styleId="NoSpacingChar">
    <w:name w:val="No Spacing Char"/>
    <w:link w:val="NoSpacing"/>
    <w:uiPriority w:val="1"/>
    <w:rsid w:val="00D976D9"/>
    <w:rPr>
      <w:sz w:val="20"/>
      <w:szCs w:val="20"/>
    </w:rPr>
  </w:style>
  <w:style w:type="character" w:styleId="Hyperlink">
    <w:name w:val="Hyperlink"/>
    <w:uiPriority w:val="99"/>
    <w:unhideWhenUsed/>
    <w:rsid w:val="00D976D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976D9"/>
    <w:rPr>
      <w:color w:val="800080"/>
      <w:u w:val="single"/>
    </w:rPr>
  </w:style>
  <w:style w:type="paragraph" w:customStyle="1" w:styleId="xl24">
    <w:name w:val="xl24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5">
    <w:name w:val="xl25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6">
    <w:name w:val="xl26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7">
    <w:name w:val="xl27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8">
    <w:name w:val="xl28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9">
    <w:name w:val="xl29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0">
    <w:name w:val="xl30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1">
    <w:name w:val="xl31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2">
    <w:name w:val="xl32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3">
    <w:name w:val="xl33"/>
    <w:basedOn w:val="Normal"/>
    <w:rsid w:val="00D976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4">
    <w:name w:val="xl34"/>
    <w:basedOn w:val="Normal"/>
    <w:rsid w:val="00D976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5">
    <w:name w:val="xl35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36">
    <w:name w:val="xl36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font5">
    <w:name w:val="font5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font6">
    <w:name w:val="font6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val="hr-HR" w:eastAsia="hr-HR"/>
    </w:rPr>
  </w:style>
  <w:style w:type="paragraph" w:customStyle="1" w:styleId="font7">
    <w:name w:val="font7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font8">
    <w:name w:val="font8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2">
    <w:name w:val="xl22"/>
    <w:basedOn w:val="Normal"/>
    <w:rsid w:val="00D976D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3">
    <w:name w:val="xl23"/>
    <w:basedOn w:val="Normal"/>
    <w:rsid w:val="00D976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37">
    <w:name w:val="xl37"/>
    <w:basedOn w:val="Normal"/>
    <w:rsid w:val="00D976D9"/>
    <w:pPr>
      <w:pBdr>
        <w:right w:val="single" w:sz="8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38">
    <w:name w:val="xl38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39">
    <w:name w:val="xl39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40">
    <w:name w:val="xl40"/>
    <w:basedOn w:val="Normal"/>
    <w:rsid w:val="00D976D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41">
    <w:name w:val="xl41"/>
    <w:basedOn w:val="Normal"/>
    <w:rsid w:val="00D976D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D976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6">
    <w:name w:val="xl66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customStyle="1" w:styleId="xl67">
    <w:name w:val="xl67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68">
    <w:name w:val="xl68"/>
    <w:basedOn w:val="Normal"/>
    <w:rsid w:val="00D976D9"/>
    <w:pPr>
      <w:pBdr>
        <w:top w:val="single" w:sz="8" w:space="0" w:color="auto"/>
        <w:right w:val="single" w:sz="8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69">
    <w:name w:val="xl69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0">
    <w:name w:val="xl70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72">
    <w:name w:val="xl72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74">
    <w:name w:val="xl74"/>
    <w:basedOn w:val="Normal"/>
    <w:rsid w:val="00D976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75">
    <w:name w:val="xl75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customStyle="1" w:styleId="xl76">
    <w:name w:val="xl76"/>
    <w:basedOn w:val="Normal"/>
    <w:rsid w:val="00D976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7">
    <w:name w:val="xl77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78">
    <w:name w:val="xl78"/>
    <w:basedOn w:val="Normal"/>
    <w:rsid w:val="00D976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63">
    <w:name w:val="xl63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hr-HR" w:eastAsia="hr-HR"/>
    </w:rPr>
  </w:style>
  <w:style w:type="paragraph" w:customStyle="1" w:styleId="xl64">
    <w:name w:val="xl64"/>
    <w:basedOn w:val="Normal"/>
    <w:rsid w:val="00D976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hr-HR" w:eastAsia="hr-HR"/>
    </w:rPr>
  </w:style>
  <w:style w:type="paragraph" w:customStyle="1" w:styleId="xl79">
    <w:name w:val="xl79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hr-HR" w:eastAsia="hr-HR"/>
    </w:rPr>
  </w:style>
  <w:style w:type="paragraph" w:customStyle="1" w:styleId="xl80">
    <w:name w:val="xl80"/>
    <w:basedOn w:val="Normal"/>
    <w:rsid w:val="00D976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val="hr-HR" w:eastAsia="hr-HR"/>
    </w:rPr>
  </w:style>
  <w:style w:type="paragraph" w:customStyle="1" w:styleId="xl81">
    <w:name w:val="xl81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hr-HR" w:eastAsia="hr-HR"/>
    </w:rPr>
  </w:style>
  <w:style w:type="paragraph" w:customStyle="1" w:styleId="xl82">
    <w:name w:val="xl82"/>
    <w:basedOn w:val="Normal"/>
    <w:rsid w:val="00D976D9"/>
    <w:pPr>
      <w:pBdr>
        <w:top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hr-HR" w:eastAsia="hr-HR"/>
    </w:rPr>
  </w:style>
  <w:style w:type="paragraph" w:customStyle="1" w:styleId="font1">
    <w:name w:val="font1"/>
    <w:basedOn w:val="Normal"/>
    <w:rsid w:val="00D976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hr-HR" w:eastAsia="hr-HR"/>
    </w:rPr>
  </w:style>
  <w:style w:type="paragraph" w:customStyle="1" w:styleId="xl83">
    <w:name w:val="xl83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4">
    <w:name w:val="xl84"/>
    <w:basedOn w:val="Normal"/>
    <w:rsid w:val="00D976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D976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6">
    <w:name w:val="xl86"/>
    <w:basedOn w:val="Normal"/>
    <w:rsid w:val="00D976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7">
    <w:name w:val="xl87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klasifikacijskaoznaka">
    <w:name w:val="klasifikacijskaoznaka"/>
    <w:rsid w:val="00D976D9"/>
  </w:style>
  <w:style w:type="table" w:styleId="TableGrid">
    <w:name w:val="Table Grid"/>
    <w:basedOn w:val="TableNormal"/>
    <w:rsid w:val="00D97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2">
    <w:name w:val="Stil2"/>
    <w:rsid w:val="00D976D9"/>
    <w:pPr>
      <w:numPr>
        <w:numId w:val="2"/>
      </w:numPr>
    </w:pPr>
  </w:style>
  <w:style w:type="numbering" w:customStyle="1" w:styleId="Bezpopisa2">
    <w:name w:val="Bez popisa2"/>
    <w:next w:val="NoList"/>
    <w:uiPriority w:val="99"/>
    <w:semiHidden/>
    <w:unhideWhenUsed/>
    <w:rsid w:val="00D976D9"/>
  </w:style>
  <w:style w:type="numbering" w:customStyle="1" w:styleId="Stil21">
    <w:name w:val="Stil21"/>
    <w:rsid w:val="00D976D9"/>
  </w:style>
  <w:style w:type="paragraph" w:styleId="ListParagraph">
    <w:name w:val="List Paragraph"/>
    <w:basedOn w:val="Normal"/>
    <w:uiPriority w:val="34"/>
    <w:qFormat/>
    <w:rsid w:val="00D976D9"/>
    <w:pPr>
      <w:ind w:left="720"/>
      <w:contextualSpacing/>
    </w:pPr>
    <w:rPr>
      <w:sz w:val="22"/>
      <w:szCs w:val="22"/>
      <w:lang w:val="hr-HR"/>
    </w:rPr>
  </w:style>
  <w:style w:type="paragraph" w:customStyle="1" w:styleId="msonormal0">
    <w:name w:val="msonormal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ld">
    <w:name w:val="bold"/>
    <w:basedOn w:val="DefaultParagraphFont"/>
    <w:rsid w:val="00D976D9"/>
  </w:style>
  <w:style w:type="paragraph" w:customStyle="1" w:styleId="t-9">
    <w:name w:val="t-9"/>
    <w:basedOn w:val="Normal"/>
    <w:rsid w:val="00D9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D97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6D9"/>
    <w:pPr>
      <w:spacing w:line="240" w:lineRule="auto"/>
    </w:pPr>
    <w:rPr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6D9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6D9"/>
    <w:rPr>
      <w:b/>
      <w:bCs/>
      <w:sz w:val="20"/>
      <w:szCs w:val="20"/>
      <w:lang w:val="hr-HR"/>
    </w:rPr>
  </w:style>
  <w:style w:type="paragraph" w:customStyle="1" w:styleId="xl88">
    <w:name w:val="xl88"/>
    <w:basedOn w:val="Normal"/>
    <w:rsid w:val="00D97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000000"/>
      <w:sz w:val="21"/>
      <w:szCs w:val="21"/>
      <w:lang w:val="hr-HR" w:eastAsia="hr-HR"/>
    </w:rPr>
  </w:style>
  <w:style w:type="paragraph" w:customStyle="1" w:styleId="xl89">
    <w:name w:val="xl89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231F20"/>
      <w:sz w:val="21"/>
      <w:szCs w:val="21"/>
      <w:lang w:val="hr-HR" w:eastAsia="hr-HR"/>
    </w:rPr>
  </w:style>
  <w:style w:type="paragraph" w:customStyle="1" w:styleId="xl90">
    <w:name w:val="xl90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000000"/>
      <w:sz w:val="14"/>
      <w:szCs w:val="14"/>
      <w:lang w:val="hr-HR" w:eastAsia="hr-HR"/>
    </w:rPr>
  </w:style>
  <w:style w:type="paragraph" w:customStyle="1" w:styleId="xl91">
    <w:name w:val="xl91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231F20"/>
      <w:sz w:val="21"/>
      <w:szCs w:val="21"/>
      <w:lang w:val="hr-HR" w:eastAsia="hr-HR"/>
    </w:rPr>
  </w:style>
  <w:style w:type="paragraph" w:customStyle="1" w:styleId="xl92">
    <w:name w:val="xl92"/>
    <w:basedOn w:val="Normal"/>
    <w:rsid w:val="00D976D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231F20"/>
      <w:sz w:val="21"/>
      <w:szCs w:val="21"/>
      <w:lang w:val="hr-HR" w:eastAsia="hr-HR"/>
    </w:rPr>
  </w:style>
  <w:style w:type="paragraph" w:customStyle="1" w:styleId="xl93">
    <w:name w:val="xl93"/>
    <w:basedOn w:val="Normal"/>
    <w:rsid w:val="00D97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231F20"/>
      <w:sz w:val="21"/>
      <w:szCs w:val="21"/>
      <w:lang w:val="hr-HR" w:eastAsia="hr-HR"/>
    </w:rPr>
  </w:style>
  <w:style w:type="paragraph" w:customStyle="1" w:styleId="xl94">
    <w:name w:val="xl94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000000"/>
      <w:sz w:val="21"/>
      <w:szCs w:val="21"/>
      <w:lang w:val="hr-HR" w:eastAsia="hr-HR"/>
    </w:rPr>
  </w:style>
  <w:style w:type="paragraph" w:customStyle="1" w:styleId="xl95">
    <w:name w:val="xl95"/>
    <w:basedOn w:val="Normal"/>
    <w:rsid w:val="00D976D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000000"/>
      <w:sz w:val="21"/>
      <w:szCs w:val="21"/>
      <w:lang w:val="hr-HR" w:eastAsia="hr-HR"/>
    </w:rPr>
  </w:style>
  <w:style w:type="paragraph" w:customStyle="1" w:styleId="xl96">
    <w:name w:val="xl96"/>
    <w:basedOn w:val="Normal"/>
    <w:rsid w:val="00D97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000000"/>
      <w:sz w:val="21"/>
      <w:szCs w:val="21"/>
      <w:lang w:val="hr-HR" w:eastAsia="hr-HR"/>
    </w:rPr>
  </w:style>
  <w:style w:type="paragraph" w:customStyle="1" w:styleId="xl97">
    <w:name w:val="xl97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color w:val="000000"/>
      <w:sz w:val="21"/>
      <w:szCs w:val="21"/>
      <w:lang w:val="hr-HR" w:eastAsia="hr-HR"/>
    </w:rPr>
  </w:style>
  <w:style w:type="paragraph" w:customStyle="1" w:styleId="xl98">
    <w:name w:val="xl98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sz w:val="21"/>
      <w:szCs w:val="21"/>
      <w:lang w:val="hr-HR" w:eastAsia="hr-HR"/>
    </w:rPr>
  </w:style>
  <w:style w:type="paragraph" w:customStyle="1" w:styleId="xl99">
    <w:name w:val="xl99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b/>
      <w:bCs/>
      <w:sz w:val="14"/>
      <w:szCs w:val="14"/>
      <w:lang w:val="hr-HR" w:eastAsia="hr-HR"/>
    </w:rPr>
  </w:style>
  <w:style w:type="paragraph" w:customStyle="1" w:styleId="xl100">
    <w:name w:val="xl100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sz w:val="21"/>
      <w:szCs w:val="21"/>
      <w:lang w:val="hr-HR" w:eastAsia="hr-HR"/>
    </w:rPr>
  </w:style>
  <w:style w:type="paragraph" w:customStyle="1" w:styleId="xl101">
    <w:name w:val="xl101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sz w:val="21"/>
      <w:szCs w:val="21"/>
      <w:lang w:val="hr-HR" w:eastAsia="hr-HR"/>
    </w:rPr>
  </w:style>
  <w:style w:type="paragraph" w:customStyle="1" w:styleId="xl102">
    <w:name w:val="xl102"/>
    <w:basedOn w:val="Normal"/>
    <w:rsid w:val="00D976D9"/>
    <w:pPr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sz w:val="21"/>
      <w:szCs w:val="21"/>
      <w:lang w:val="hr-HR" w:eastAsia="hr-HR"/>
    </w:rPr>
  </w:style>
  <w:style w:type="paragraph" w:customStyle="1" w:styleId="xl103">
    <w:name w:val="xl103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color w:val="000000"/>
      <w:sz w:val="21"/>
      <w:szCs w:val="21"/>
      <w:lang w:val="hr-HR" w:eastAsia="hr-HR"/>
    </w:rPr>
  </w:style>
  <w:style w:type="paragraph" w:customStyle="1" w:styleId="xl104">
    <w:name w:val="xl104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ova Light" w:eastAsia="Times New Roman" w:hAnsi="Arial Nova Light" w:cs="Times New Roman"/>
      <w:color w:val="000000"/>
      <w:sz w:val="21"/>
      <w:szCs w:val="21"/>
      <w:lang w:val="hr-HR" w:eastAsia="hr-HR"/>
    </w:rPr>
  </w:style>
  <w:style w:type="paragraph" w:styleId="Revision">
    <w:name w:val="Revision"/>
    <w:hidden/>
    <w:uiPriority w:val="99"/>
    <w:semiHidden/>
    <w:rsid w:val="00D976D9"/>
    <w:pPr>
      <w:spacing w:after="0" w:line="240" w:lineRule="auto"/>
    </w:pPr>
    <w:rPr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76D9"/>
    <w:rPr>
      <w:color w:val="605E5C"/>
      <w:shd w:val="clear" w:color="auto" w:fill="E1DFDD"/>
    </w:rPr>
  </w:style>
  <w:style w:type="paragraph" w:customStyle="1" w:styleId="xl105">
    <w:name w:val="xl105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8"/>
      <w:szCs w:val="18"/>
      <w:lang w:val="hr-HR" w:eastAsia="hr-HR"/>
    </w:rPr>
  </w:style>
  <w:style w:type="paragraph" w:customStyle="1" w:styleId="xl106">
    <w:name w:val="xl106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07">
    <w:name w:val="xl107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08">
    <w:name w:val="xl108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09">
    <w:name w:val="xl109"/>
    <w:basedOn w:val="Normal"/>
    <w:rsid w:val="00D976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10">
    <w:name w:val="xl110"/>
    <w:basedOn w:val="Normal"/>
    <w:rsid w:val="00D976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11">
    <w:name w:val="xl111"/>
    <w:basedOn w:val="Normal"/>
    <w:rsid w:val="00D976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12">
    <w:name w:val="xl112"/>
    <w:basedOn w:val="Normal"/>
    <w:rsid w:val="00D976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4"/>
      <w:szCs w:val="24"/>
      <w:lang w:val="hr-HR" w:eastAsia="hr-HR"/>
    </w:rPr>
  </w:style>
  <w:style w:type="paragraph" w:customStyle="1" w:styleId="xl113">
    <w:name w:val="xl113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15">
    <w:name w:val="xl115"/>
    <w:basedOn w:val="Normal"/>
    <w:rsid w:val="00D976D9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16">
    <w:name w:val="xl116"/>
    <w:basedOn w:val="Normal"/>
    <w:rsid w:val="00D97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17">
    <w:name w:val="xl117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18">
    <w:name w:val="xl118"/>
    <w:basedOn w:val="Normal"/>
    <w:rsid w:val="00D976D9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19">
    <w:name w:val="xl119"/>
    <w:basedOn w:val="Normal"/>
    <w:rsid w:val="00D97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20">
    <w:name w:val="xl120"/>
    <w:basedOn w:val="Normal"/>
    <w:rsid w:val="00D976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21">
    <w:name w:val="xl121"/>
    <w:basedOn w:val="Normal"/>
    <w:rsid w:val="00D976D9"/>
    <w:pPr>
      <w:pBdr>
        <w:top w:val="single" w:sz="4" w:space="0" w:color="auto"/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  <w:style w:type="paragraph" w:customStyle="1" w:styleId="xl122">
    <w:name w:val="xl122"/>
    <w:basedOn w:val="Normal"/>
    <w:rsid w:val="00D97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Bengez</dc:creator>
  <cp:keywords/>
  <dc:description/>
  <cp:lastModifiedBy>Kata Vlahov Munda</cp:lastModifiedBy>
  <cp:revision>16</cp:revision>
  <cp:lastPrinted>2026-07-15T05:33:00Z</cp:lastPrinted>
  <dcterms:created xsi:type="dcterms:W3CDTF">2021-04-27T10:31:00Z</dcterms:created>
  <dcterms:modified xsi:type="dcterms:W3CDTF">2026-08-28T13:14:00Z</dcterms:modified>
</cp:coreProperties>
</file>